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0B71B8" w14:paraId="7D177023" w14:textId="77777777" w:rsidTr="004108E9">
        <w:trPr>
          <w:trHeight w:hRule="exact" w:val="1728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CCAEAC3" w14:textId="77777777" w:rsidR="000B71B8" w:rsidRDefault="00A91454" w:rsidP="006C3AA2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0CDF9F10" wp14:editId="79E5D218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2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 w:rsidR="000B71B8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2F9D0DB6" w14:textId="77777777" w:rsidR="000B71B8" w:rsidRDefault="004108E9" w:rsidP="002C7CF2">
            <w:pPr>
              <w:spacing w:before="120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ELEMENTARY STANDARDIZED</w:t>
            </w:r>
            <w:r w:rsidR="002C7CF2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 </w:t>
            </w: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DRESS CODE </w:t>
            </w:r>
            <w:r w:rsidR="000B71B8" w:rsidRPr="00821EAB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POLICY</w:t>
            </w:r>
            <w:r w:rsidR="000B71B8" w:rsidRPr="00821EAB">
              <w:rPr>
                <w:rFonts w:ascii="Calibri" w:hAnsi="Calibri"/>
                <w:color w:val="FFFFFF"/>
                <w:sz w:val="28"/>
              </w:rPr>
              <w:t xml:space="preserve"> </w:t>
            </w:r>
          </w:p>
          <w:p w14:paraId="3723D4E9" w14:textId="77777777" w:rsidR="002C7CF2" w:rsidRPr="002C7CF2" w:rsidRDefault="002C7CF2" w:rsidP="002C7CF2">
            <w:pPr>
              <w:spacing w:after="120"/>
              <w:jc w:val="center"/>
              <w:rPr>
                <w:rFonts w:ascii="Calibri" w:hAnsi="Calibri"/>
                <w:b/>
                <w:i/>
                <w:color w:val="FFFFFF"/>
                <w:sz w:val="28"/>
              </w:rPr>
            </w:pPr>
            <w:r w:rsidRPr="002C7CF2">
              <w:rPr>
                <w:rFonts w:ascii="Calibri" w:hAnsi="Calibri"/>
                <w:b/>
                <w:i/>
                <w:color w:val="FFFFFF"/>
                <w:sz w:val="28"/>
              </w:rPr>
              <w:t>(Safe Schools)</w:t>
            </w:r>
          </w:p>
          <w:p w14:paraId="74ABC7A8" w14:textId="77777777" w:rsidR="000B71B8" w:rsidRDefault="000B71B8" w:rsidP="006C3AA2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t xml:space="preserve">STATEMENT OF </w:t>
            </w:r>
            <w:r w:rsidR="00CC02B0">
              <w:rPr>
                <w:rFonts w:ascii="Calibri" w:hAnsi="Calibri"/>
                <w:color w:val="FFFFFF"/>
              </w:rPr>
              <w:t xml:space="preserve">GOVERNANCE </w:t>
            </w:r>
            <w:r>
              <w:rPr>
                <w:rFonts w:ascii="Calibri" w:hAnsi="Calibri"/>
                <w:color w:val="FFFFFF"/>
              </w:rPr>
              <w:t>POLICY</w:t>
            </w:r>
          </w:p>
        </w:tc>
      </w:tr>
      <w:tr w:rsidR="000B71B8" w14:paraId="111CE8A3" w14:textId="77777777" w:rsidTr="000D646D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735F584" w14:textId="77777777" w:rsidR="000B71B8" w:rsidRDefault="000B71B8" w:rsidP="006C3AA2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300 – Schools/Students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C1873BD" w14:textId="77777777" w:rsidR="000B71B8" w:rsidRDefault="000B71B8" w:rsidP="006C3AA2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Policy No 302.6.10</w:t>
            </w:r>
          </w:p>
        </w:tc>
      </w:tr>
      <w:tr w:rsidR="000B71B8" w14:paraId="1E408FB4" w14:textId="77777777" w:rsidTr="000D646D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1579ED" w14:textId="77777777" w:rsidR="000B71B8" w:rsidRDefault="000B71B8" w:rsidP="006C3AA2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F3423A" w14:textId="77777777" w:rsidR="000B71B8" w:rsidRDefault="000B71B8" w:rsidP="006C3AA2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0B71B8" w14:paraId="7995BF3C" w14:textId="77777777" w:rsidTr="000D646D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DD59DB2" w14:textId="77777777" w:rsidR="000B71B8" w:rsidRDefault="000B71B8" w:rsidP="006C3AA2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: </w:t>
            </w:r>
            <w:r w:rsidR="004108E9">
              <w:rPr>
                <w:rFonts w:ascii="Calibri" w:hAnsi="Calibri"/>
                <w:color w:val="000000"/>
                <w:sz w:val="16"/>
                <w:szCs w:val="16"/>
              </w:rPr>
              <w:t>November 27, 2012</w:t>
            </w:r>
            <w:r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770F7D11" w14:textId="77777777" w:rsidR="000B71B8" w:rsidRDefault="000B71B8" w:rsidP="006C3AA2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3DF95A" w14:textId="496565C4" w:rsidR="000B71B8" w:rsidRDefault="000B71B8" w:rsidP="006C3AA2">
            <w:pPr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244287">
              <w:rPr>
                <w:rFonts w:ascii="Calibri" w:hAnsi="Calibri"/>
                <w:sz w:val="16"/>
                <w:szCs w:val="18"/>
              </w:rPr>
              <w:t>April 23, 2024</w:t>
            </w:r>
          </w:p>
          <w:p w14:paraId="6C93B50E" w14:textId="77777777" w:rsidR="000B71B8" w:rsidRDefault="000B71B8" w:rsidP="006C3AA2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00D66965" w14:textId="77777777" w:rsidR="000B71B8" w:rsidRPr="004A2700" w:rsidRDefault="000B71B8" w:rsidP="006C3AA2">
      <w:pPr>
        <w:pStyle w:val="NormalWeb"/>
        <w:spacing w:before="0" w:beforeAutospacing="0" w:after="0" w:afterAutospacing="0"/>
        <w:jc w:val="both"/>
        <w:rPr>
          <w:color w:val="000033"/>
          <w:sz w:val="22"/>
          <w:szCs w:val="22"/>
        </w:rPr>
      </w:pPr>
    </w:p>
    <w:p w14:paraId="3C960043" w14:textId="77777777" w:rsidR="00BE6DA5" w:rsidRPr="00A773C9" w:rsidRDefault="007C5315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A773C9">
        <w:rPr>
          <w:sz w:val="22"/>
          <w:szCs w:val="22"/>
        </w:rPr>
        <w:t xml:space="preserve">In keeping with the Mission, Vision and Values of the Niagara Catholic District School Board and </w:t>
      </w:r>
      <w:r w:rsidR="00706B96" w:rsidRPr="00A773C9">
        <w:rPr>
          <w:sz w:val="22"/>
          <w:szCs w:val="22"/>
        </w:rPr>
        <w:t xml:space="preserve">in accordance with </w:t>
      </w:r>
      <w:r w:rsidRPr="00A773C9">
        <w:rPr>
          <w:sz w:val="22"/>
          <w:szCs w:val="22"/>
        </w:rPr>
        <w:t xml:space="preserve">the dress code requirements of the </w:t>
      </w:r>
      <w:r w:rsidRPr="00A773C9">
        <w:rPr>
          <w:i/>
          <w:sz w:val="22"/>
          <w:szCs w:val="22"/>
        </w:rPr>
        <w:t>Safe Schools Act</w:t>
      </w:r>
      <w:r w:rsidR="008F2597" w:rsidRPr="00A773C9">
        <w:rPr>
          <w:sz w:val="22"/>
          <w:szCs w:val="22"/>
        </w:rPr>
        <w:t>,</w:t>
      </w:r>
      <w:r w:rsidR="00D937C2" w:rsidRPr="00A773C9">
        <w:rPr>
          <w:sz w:val="22"/>
          <w:szCs w:val="22"/>
        </w:rPr>
        <w:t xml:space="preserve"> </w:t>
      </w:r>
      <w:r w:rsidRPr="00A773C9">
        <w:rPr>
          <w:sz w:val="22"/>
          <w:szCs w:val="22"/>
        </w:rPr>
        <w:t>all elementary schools within the Niagara Catholic District School Board will implement an elementary standardized dress code</w:t>
      </w:r>
      <w:r w:rsidR="00D937C2" w:rsidRPr="00A773C9">
        <w:rPr>
          <w:sz w:val="22"/>
          <w:szCs w:val="22"/>
        </w:rPr>
        <w:t xml:space="preserve"> t</w:t>
      </w:r>
      <w:r w:rsidR="0080286E" w:rsidRPr="00A773C9">
        <w:rPr>
          <w:sz w:val="22"/>
          <w:szCs w:val="22"/>
        </w:rPr>
        <w:t xml:space="preserve">hat </w:t>
      </w:r>
      <w:r w:rsidR="00D34356" w:rsidRPr="00A773C9">
        <w:rPr>
          <w:sz w:val="22"/>
          <w:szCs w:val="22"/>
        </w:rPr>
        <w:t xml:space="preserve">creates a unified sense of belonging for all students from </w:t>
      </w:r>
      <w:proofErr w:type="gramStart"/>
      <w:r w:rsidR="00D34356" w:rsidRPr="00A773C9">
        <w:rPr>
          <w:sz w:val="22"/>
          <w:szCs w:val="22"/>
        </w:rPr>
        <w:t>Kindergarten</w:t>
      </w:r>
      <w:proofErr w:type="gramEnd"/>
      <w:r w:rsidR="00D34356" w:rsidRPr="00A773C9">
        <w:rPr>
          <w:sz w:val="22"/>
          <w:szCs w:val="22"/>
        </w:rPr>
        <w:t xml:space="preserve"> to Grade 8. </w:t>
      </w:r>
    </w:p>
    <w:p w14:paraId="6194E980" w14:textId="77777777" w:rsidR="00A773C9" w:rsidRPr="00A773C9" w:rsidRDefault="00A773C9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14:paraId="28CEACAB" w14:textId="77777777" w:rsidR="00845757" w:rsidRPr="00A773C9" w:rsidRDefault="007C5315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A773C9">
        <w:rPr>
          <w:sz w:val="22"/>
          <w:szCs w:val="22"/>
        </w:rPr>
        <w:t xml:space="preserve">This Policy acknowledges a respect for self and others by supporting each student to actively and equitably participate fully in the Catholic learning environment through the creation of </w:t>
      </w:r>
      <w:r w:rsidR="00706B96" w:rsidRPr="00A773C9">
        <w:rPr>
          <w:sz w:val="22"/>
          <w:szCs w:val="22"/>
        </w:rPr>
        <w:t xml:space="preserve">safe, inclusive and accepting </w:t>
      </w:r>
      <w:r w:rsidRPr="00A773C9">
        <w:rPr>
          <w:sz w:val="22"/>
          <w:szCs w:val="22"/>
        </w:rPr>
        <w:t>school climates</w:t>
      </w:r>
      <w:r w:rsidR="00792D3B" w:rsidRPr="00A773C9">
        <w:rPr>
          <w:sz w:val="22"/>
          <w:szCs w:val="22"/>
        </w:rPr>
        <w:t>.</w:t>
      </w:r>
      <w:r w:rsidR="00446DF5" w:rsidRPr="00A773C9">
        <w:rPr>
          <w:sz w:val="22"/>
          <w:szCs w:val="22"/>
        </w:rPr>
        <w:t xml:space="preserve"> </w:t>
      </w:r>
    </w:p>
    <w:p w14:paraId="1BC2D572" w14:textId="77777777" w:rsidR="00A773C9" w:rsidRPr="00A773C9" w:rsidRDefault="00A773C9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14:paraId="1C83282B" w14:textId="77777777" w:rsidR="008A1259" w:rsidRPr="00A773C9" w:rsidRDefault="00446DF5" w:rsidP="008A1259">
      <w:pPr>
        <w:jc w:val="both"/>
        <w:rPr>
          <w:sz w:val="22"/>
        </w:rPr>
      </w:pPr>
      <w:r w:rsidRPr="00A773C9">
        <w:rPr>
          <w:sz w:val="22"/>
          <w:szCs w:val="22"/>
        </w:rPr>
        <w:t xml:space="preserve">The </w:t>
      </w:r>
      <w:r w:rsidR="007C5315" w:rsidRPr="00A773C9">
        <w:rPr>
          <w:sz w:val="22"/>
          <w:szCs w:val="22"/>
        </w:rPr>
        <w:t xml:space="preserve">elementary standardized dress code </w:t>
      </w:r>
      <w:r w:rsidR="008A1259" w:rsidRPr="00A773C9">
        <w:rPr>
          <w:sz w:val="22"/>
          <w:szCs w:val="22"/>
        </w:rPr>
        <w:t xml:space="preserve">promotes Catholic </w:t>
      </w:r>
      <w:r w:rsidR="00A773C9" w:rsidRPr="00A773C9">
        <w:rPr>
          <w:sz w:val="22"/>
          <w:szCs w:val="22"/>
        </w:rPr>
        <w:t>s</w:t>
      </w:r>
      <w:r w:rsidR="007C5315" w:rsidRPr="00A773C9">
        <w:rPr>
          <w:sz w:val="22"/>
          <w:szCs w:val="22"/>
        </w:rPr>
        <w:t xml:space="preserve">chool identity, </w:t>
      </w:r>
      <w:r w:rsidR="008A1259" w:rsidRPr="00A773C9">
        <w:rPr>
          <w:sz w:val="22"/>
          <w:szCs w:val="22"/>
        </w:rPr>
        <w:t xml:space="preserve">instills </w:t>
      </w:r>
      <w:r w:rsidR="007C5315" w:rsidRPr="00A773C9">
        <w:rPr>
          <w:sz w:val="22"/>
          <w:szCs w:val="22"/>
        </w:rPr>
        <w:t>pride and spirit</w:t>
      </w:r>
      <w:r w:rsidR="00BE6DA5" w:rsidRPr="00A773C9">
        <w:rPr>
          <w:sz w:val="22"/>
          <w:szCs w:val="22"/>
        </w:rPr>
        <w:t>,</w:t>
      </w:r>
      <w:r w:rsidR="007C5315" w:rsidRPr="00A773C9">
        <w:rPr>
          <w:sz w:val="22"/>
          <w:szCs w:val="22"/>
        </w:rPr>
        <w:t xml:space="preserve"> </w:t>
      </w:r>
      <w:r w:rsidR="008A1259" w:rsidRPr="00A773C9">
        <w:rPr>
          <w:sz w:val="22"/>
        </w:rPr>
        <w:t>and supports the commitment of students to be visible</w:t>
      </w:r>
      <w:r w:rsidR="00792D3B" w:rsidRPr="00A773C9">
        <w:rPr>
          <w:rFonts w:ascii="Calibri" w:hAnsi="Calibri" w:cs="Calibri"/>
          <w:b/>
          <w:bCs/>
        </w:rPr>
        <w:t xml:space="preserve"> </w:t>
      </w:r>
      <w:r w:rsidR="00792D3B" w:rsidRPr="00A773C9">
        <w:rPr>
          <w:bCs/>
          <w:sz w:val="22"/>
          <w:szCs w:val="22"/>
        </w:rPr>
        <w:t>Catholic</w:t>
      </w:r>
      <w:r w:rsidR="00792D3B" w:rsidRPr="00A773C9">
        <w:rPr>
          <w:rFonts w:ascii="Calibri" w:hAnsi="Calibri" w:cs="Calibri"/>
          <w:b/>
          <w:bCs/>
        </w:rPr>
        <w:t xml:space="preserve"> </w:t>
      </w:r>
      <w:r w:rsidR="008A1259" w:rsidRPr="00A773C9">
        <w:rPr>
          <w:sz w:val="22"/>
        </w:rPr>
        <w:t xml:space="preserve">role models </w:t>
      </w:r>
      <w:r w:rsidR="000B37D7" w:rsidRPr="00A773C9">
        <w:rPr>
          <w:sz w:val="22"/>
        </w:rPr>
        <w:t>of t</w:t>
      </w:r>
      <w:r w:rsidR="008A1259" w:rsidRPr="00A773C9">
        <w:rPr>
          <w:sz w:val="22"/>
        </w:rPr>
        <w:t xml:space="preserve">he Gospel </w:t>
      </w:r>
      <w:r w:rsidR="000B37D7" w:rsidRPr="00A773C9">
        <w:rPr>
          <w:sz w:val="22"/>
        </w:rPr>
        <w:t xml:space="preserve">Values and the Ontario Catholic School Graduation Expectations in our Catholic school communities. </w:t>
      </w:r>
    </w:p>
    <w:p w14:paraId="6EA8C479" w14:textId="77777777" w:rsidR="008A1259" w:rsidRPr="00A773C9" w:rsidRDefault="008A1259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14:paraId="5B864167" w14:textId="77777777" w:rsidR="007C5315" w:rsidRPr="00A773C9" w:rsidRDefault="007C5315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A773C9">
        <w:rPr>
          <w:sz w:val="22"/>
          <w:szCs w:val="22"/>
        </w:rPr>
        <w:t>The elementary standardized dress code striv</w:t>
      </w:r>
      <w:r w:rsidR="0072088E" w:rsidRPr="00A773C9">
        <w:rPr>
          <w:sz w:val="22"/>
          <w:szCs w:val="22"/>
        </w:rPr>
        <w:t>es</w:t>
      </w:r>
      <w:r w:rsidRPr="00A773C9">
        <w:rPr>
          <w:sz w:val="22"/>
          <w:szCs w:val="22"/>
        </w:rPr>
        <w:t xml:space="preserve"> to equalize peer pressure through proper and respectful dress which is intended to be economical for </w:t>
      </w:r>
      <w:r w:rsidR="00B651DD" w:rsidRPr="00A773C9">
        <w:rPr>
          <w:sz w:val="22"/>
          <w:szCs w:val="22"/>
        </w:rPr>
        <w:t xml:space="preserve">all </w:t>
      </w:r>
      <w:r w:rsidRPr="00A773C9">
        <w:rPr>
          <w:sz w:val="22"/>
          <w:szCs w:val="22"/>
        </w:rPr>
        <w:t>families.</w:t>
      </w:r>
      <w:r w:rsidR="008B74D9" w:rsidRPr="00A773C9">
        <w:rPr>
          <w:sz w:val="22"/>
          <w:szCs w:val="22"/>
        </w:rPr>
        <w:t xml:space="preserve"> </w:t>
      </w:r>
      <w:r w:rsidRPr="00A773C9">
        <w:rPr>
          <w:sz w:val="22"/>
          <w:szCs w:val="22"/>
        </w:rPr>
        <w:t xml:space="preserve">All Niagara Catholic elementary standardized dress code items as defined in the Administrative </w:t>
      </w:r>
      <w:r w:rsidR="00D34356" w:rsidRPr="00A773C9">
        <w:rPr>
          <w:sz w:val="22"/>
          <w:szCs w:val="22"/>
        </w:rPr>
        <w:t xml:space="preserve">Operational </w:t>
      </w:r>
      <w:r w:rsidR="00F20187" w:rsidRPr="00A773C9">
        <w:rPr>
          <w:sz w:val="22"/>
          <w:szCs w:val="22"/>
        </w:rPr>
        <w:t>Procedures</w:t>
      </w:r>
      <w:r w:rsidRPr="00A773C9">
        <w:rPr>
          <w:sz w:val="22"/>
          <w:szCs w:val="22"/>
        </w:rPr>
        <w:t xml:space="preserve"> can be purchased either through Bo</w:t>
      </w:r>
      <w:r w:rsidR="00E553E0" w:rsidRPr="00A773C9">
        <w:rPr>
          <w:sz w:val="22"/>
          <w:szCs w:val="22"/>
        </w:rPr>
        <w:t xml:space="preserve">ard suppliers or through parent/guardian </w:t>
      </w:r>
      <w:r w:rsidRPr="00A773C9">
        <w:rPr>
          <w:sz w:val="22"/>
          <w:szCs w:val="22"/>
        </w:rPr>
        <w:t>selected retail stores who supply the acceptable elementary standardized dress code clothing items.</w:t>
      </w:r>
    </w:p>
    <w:p w14:paraId="4887F88A" w14:textId="77777777" w:rsidR="00DF3685" w:rsidRPr="00A773C9" w:rsidRDefault="00DF3685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14:paraId="2356A418" w14:textId="77777777" w:rsidR="007C5315" w:rsidRPr="00A773C9" w:rsidRDefault="007C5315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A773C9">
        <w:rPr>
          <w:sz w:val="22"/>
          <w:szCs w:val="22"/>
        </w:rPr>
        <w:t>Th</w:t>
      </w:r>
      <w:r w:rsidR="00BE6DA5" w:rsidRPr="00A773C9">
        <w:rPr>
          <w:sz w:val="22"/>
          <w:szCs w:val="22"/>
        </w:rPr>
        <w:t>is</w:t>
      </w:r>
      <w:r w:rsidR="00D937C2" w:rsidRPr="00A773C9">
        <w:rPr>
          <w:sz w:val="22"/>
          <w:szCs w:val="22"/>
        </w:rPr>
        <w:t xml:space="preserve"> </w:t>
      </w:r>
      <w:r w:rsidRPr="00A773C9">
        <w:rPr>
          <w:sz w:val="22"/>
          <w:szCs w:val="22"/>
        </w:rPr>
        <w:t xml:space="preserve">Policy has been developed in compliance with the </w:t>
      </w:r>
      <w:r w:rsidRPr="00A773C9">
        <w:rPr>
          <w:i/>
          <w:sz w:val="22"/>
          <w:szCs w:val="22"/>
        </w:rPr>
        <w:t>Canadian Charter of Rights and Freedoms</w:t>
      </w:r>
      <w:r w:rsidRPr="00A773C9">
        <w:rPr>
          <w:sz w:val="22"/>
          <w:szCs w:val="22"/>
        </w:rPr>
        <w:t xml:space="preserve">, the </w:t>
      </w:r>
      <w:r w:rsidRPr="00A773C9">
        <w:rPr>
          <w:i/>
          <w:sz w:val="22"/>
          <w:szCs w:val="22"/>
        </w:rPr>
        <w:t>Ontario Human Rights Code</w:t>
      </w:r>
      <w:r w:rsidRPr="00A773C9">
        <w:rPr>
          <w:sz w:val="22"/>
          <w:szCs w:val="22"/>
        </w:rPr>
        <w:t xml:space="preserve"> and the </w:t>
      </w:r>
      <w:r w:rsidRPr="00A773C9">
        <w:rPr>
          <w:i/>
          <w:sz w:val="22"/>
          <w:szCs w:val="22"/>
        </w:rPr>
        <w:t>Education Statu</w:t>
      </w:r>
      <w:r w:rsidR="00BE6DA5" w:rsidRPr="00A773C9">
        <w:rPr>
          <w:i/>
          <w:sz w:val="22"/>
          <w:szCs w:val="22"/>
        </w:rPr>
        <w:t>tes and Regulations of Ontario</w:t>
      </w:r>
      <w:r w:rsidR="00BE6DA5" w:rsidRPr="00A773C9">
        <w:rPr>
          <w:sz w:val="22"/>
          <w:szCs w:val="22"/>
        </w:rPr>
        <w:t xml:space="preserve"> and f</w:t>
      </w:r>
      <w:r w:rsidRPr="00A773C9">
        <w:rPr>
          <w:sz w:val="22"/>
          <w:szCs w:val="22"/>
        </w:rPr>
        <w:t xml:space="preserve">or the purpose of this Policy, the term standardized elementary dress code aligns with the </w:t>
      </w:r>
      <w:r w:rsidRPr="00A773C9">
        <w:rPr>
          <w:i/>
          <w:sz w:val="22"/>
          <w:szCs w:val="22"/>
        </w:rPr>
        <w:t>Education Statutes and Regulations of Ontario</w:t>
      </w:r>
      <w:r w:rsidRPr="00A773C9">
        <w:rPr>
          <w:sz w:val="22"/>
          <w:szCs w:val="22"/>
        </w:rPr>
        <w:t xml:space="preserve"> term dress code.</w:t>
      </w:r>
    </w:p>
    <w:p w14:paraId="4DE1FE04" w14:textId="77777777" w:rsidR="00DF3685" w:rsidRPr="00A773C9" w:rsidRDefault="00DF3685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14:paraId="71DABC5D" w14:textId="77777777" w:rsidR="007C5315" w:rsidRPr="00A773C9" w:rsidRDefault="007C5315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A773C9">
        <w:rPr>
          <w:sz w:val="22"/>
          <w:szCs w:val="22"/>
        </w:rPr>
        <w:t xml:space="preserve">The Director of Education will issue </w:t>
      </w:r>
      <w:hyperlink r:id="rId8" w:history="1">
        <w:r w:rsidR="00CC02B0" w:rsidRPr="006C627B">
          <w:rPr>
            <w:rStyle w:val="Hyperlink"/>
            <w:i/>
            <w:sz w:val="22"/>
            <w:lang w:val="en-CA" w:eastAsia="en-CA"/>
          </w:rPr>
          <w:t>Administrative Operational Procedures</w:t>
        </w:r>
      </w:hyperlink>
      <w:r w:rsidRPr="00A773C9">
        <w:rPr>
          <w:sz w:val="22"/>
          <w:szCs w:val="22"/>
        </w:rPr>
        <w:t xml:space="preserve"> for the implementation of this policy.</w:t>
      </w:r>
    </w:p>
    <w:p w14:paraId="6F791E9D" w14:textId="77777777" w:rsidR="00DF3685" w:rsidRPr="001239DD" w:rsidRDefault="00DF3685" w:rsidP="00A23DC4">
      <w:pPr>
        <w:pStyle w:val="NormalWeb"/>
        <w:spacing w:before="0" w:beforeAutospacing="0" w:after="0" w:afterAutospacing="0" w:line="228" w:lineRule="auto"/>
        <w:jc w:val="both"/>
        <w:rPr>
          <w:rStyle w:val="Strong"/>
          <w:i/>
          <w:iCs/>
          <w:sz w:val="22"/>
          <w:szCs w:val="22"/>
        </w:rPr>
      </w:pPr>
    </w:p>
    <w:p w14:paraId="14985D5B" w14:textId="77777777" w:rsidR="007C5315" w:rsidRPr="001239DD" w:rsidRDefault="007C5315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1239DD">
        <w:rPr>
          <w:rStyle w:val="Strong"/>
          <w:i/>
          <w:iCs/>
          <w:sz w:val="22"/>
          <w:szCs w:val="22"/>
        </w:rPr>
        <w:t>References:</w:t>
      </w:r>
    </w:p>
    <w:p w14:paraId="6EB93ED2" w14:textId="0AC35F4F" w:rsidR="00724FE3" w:rsidRPr="00724FE3" w:rsidRDefault="00724FE3" w:rsidP="00724FE3">
      <w:pPr>
        <w:pStyle w:val="ListParagraph"/>
        <w:widowControl w:val="0"/>
        <w:numPr>
          <w:ilvl w:val="0"/>
          <w:numId w:val="22"/>
        </w:numPr>
        <w:tabs>
          <w:tab w:val="left" w:pos="859"/>
          <w:tab w:val="left" w:pos="860"/>
        </w:tabs>
        <w:autoSpaceDE w:val="0"/>
        <w:autoSpaceDN w:val="0"/>
        <w:spacing w:line="252" w:lineRule="exact"/>
        <w:contextualSpacing w:val="0"/>
        <w:rPr>
          <w:rFonts w:ascii="Times New Roman" w:hAnsi="Times New Roman"/>
          <w:color w:val="0000CC"/>
          <w:sz w:val="20"/>
        </w:rPr>
      </w:pPr>
      <w:r w:rsidRPr="00724FE3">
        <w:rPr>
          <w:rFonts w:ascii="Times New Roman" w:hAnsi="Times New Roman"/>
          <w:b/>
          <w:i/>
          <w:color w:val="0000CC"/>
        </w:rPr>
        <w:t>Ephesians</w:t>
      </w:r>
      <w:r w:rsidRPr="00724FE3">
        <w:rPr>
          <w:rFonts w:ascii="Times New Roman" w:hAnsi="Times New Roman"/>
          <w:b/>
          <w:i/>
          <w:color w:val="0000CC"/>
          <w:spacing w:val="-1"/>
        </w:rPr>
        <w:t xml:space="preserve"> </w:t>
      </w:r>
      <w:r w:rsidRPr="00724FE3">
        <w:rPr>
          <w:rFonts w:ascii="Times New Roman" w:hAnsi="Times New Roman"/>
          <w:b/>
          <w:i/>
          <w:color w:val="0000CC"/>
        </w:rPr>
        <w:t>4:1 “Make</w:t>
      </w:r>
      <w:r w:rsidRPr="00724FE3">
        <w:rPr>
          <w:rFonts w:ascii="Times New Roman" w:hAnsi="Times New Roman"/>
          <w:b/>
          <w:i/>
          <w:color w:val="0000CC"/>
          <w:spacing w:val="-1"/>
        </w:rPr>
        <w:t xml:space="preserve"> </w:t>
      </w:r>
      <w:r w:rsidRPr="00724FE3">
        <w:rPr>
          <w:rFonts w:ascii="Times New Roman" w:hAnsi="Times New Roman"/>
          <w:b/>
          <w:i/>
          <w:color w:val="0000CC"/>
        </w:rPr>
        <w:t>every effort</w:t>
      </w:r>
      <w:r w:rsidRPr="00724FE3">
        <w:rPr>
          <w:rFonts w:ascii="Times New Roman" w:hAnsi="Times New Roman"/>
          <w:b/>
          <w:i/>
          <w:color w:val="0000CC"/>
          <w:spacing w:val="1"/>
        </w:rPr>
        <w:t xml:space="preserve"> </w:t>
      </w:r>
      <w:r w:rsidRPr="00724FE3">
        <w:rPr>
          <w:rFonts w:ascii="Times New Roman" w:hAnsi="Times New Roman"/>
          <w:b/>
          <w:i/>
          <w:color w:val="0000CC"/>
        </w:rPr>
        <w:t>to</w:t>
      </w:r>
      <w:r w:rsidRPr="00724FE3">
        <w:rPr>
          <w:rFonts w:ascii="Times New Roman" w:hAnsi="Times New Roman"/>
          <w:b/>
          <w:i/>
          <w:color w:val="0000CC"/>
          <w:spacing w:val="-4"/>
        </w:rPr>
        <w:t xml:space="preserve"> </w:t>
      </w:r>
      <w:r w:rsidRPr="00724FE3">
        <w:rPr>
          <w:rFonts w:ascii="Times New Roman" w:hAnsi="Times New Roman"/>
          <w:b/>
          <w:i/>
          <w:color w:val="0000CC"/>
        </w:rPr>
        <w:t>keep</w:t>
      </w:r>
      <w:r w:rsidRPr="00724FE3">
        <w:rPr>
          <w:rFonts w:ascii="Times New Roman" w:hAnsi="Times New Roman"/>
          <w:b/>
          <w:i/>
          <w:color w:val="0000CC"/>
          <w:spacing w:val="-3"/>
        </w:rPr>
        <w:t xml:space="preserve"> </w:t>
      </w:r>
      <w:r w:rsidRPr="00724FE3">
        <w:rPr>
          <w:rFonts w:ascii="Times New Roman" w:hAnsi="Times New Roman"/>
          <w:b/>
          <w:i/>
          <w:color w:val="0000CC"/>
        </w:rPr>
        <w:t>the</w:t>
      </w:r>
      <w:r w:rsidRPr="00724FE3">
        <w:rPr>
          <w:rFonts w:ascii="Times New Roman" w:hAnsi="Times New Roman"/>
          <w:b/>
          <w:i/>
          <w:color w:val="0000CC"/>
          <w:spacing w:val="-2"/>
        </w:rPr>
        <w:t xml:space="preserve"> </w:t>
      </w:r>
      <w:r w:rsidRPr="00724FE3">
        <w:rPr>
          <w:rFonts w:ascii="Times New Roman" w:hAnsi="Times New Roman"/>
          <w:b/>
          <w:i/>
          <w:color w:val="0000CC"/>
        </w:rPr>
        <w:t>unity</w:t>
      </w:r>
      <w:r w:rsidRPr="00724FE3">
        <w:rPr>
          <w:rFonts w:ascii="Times New Roman" w:hAnsi="Times New Roman"/>
          <w:b/>
          <w:i/>
          <w:color w:val="0000CC"/>
          <w:spacing w:val="-1"/>
        </w:rPr>
        <w:t xml:space="preserve"> </w:t>
      </w:r>
      <w:r w:rsidRPr="00724FE3">
        <w:rPr>
          <w:rFonts w:ascii="Times New Roman" w:hAnsi="Times New Roman"/>
          <w:b/>
          <w:i/>
          <w:color w:val="0000CC"/>
        </w:rPr>
        <w:t>of</w:t>
      </w:r>
      <w:r w:rsidRPr="00724FE3">
        <w:rPr>
          <w:rFonts w:ascii="Times New Roman" w:hAnsi="Times New Roman"/>
          <w:b/>
          <w:i/>
          <w:color w:val="0000CC"/>
          <w:spacing w:val="-2"/>
        </w:rPr>
        <w:t xml:space="preserve"> </w:t>
      </w:r>
      <w:r w:rsidRPr="00724FE3">
        <w:rPr>
          <w:rFonts w:ascii="Times New Roman" w:hAnsi="Times New Roman"/>
          <w:b/>
          <w:i/>
          <w:color w:val="0000CC"/>
        </w:rPr>
        <w:t>the Spirit</w:t>
      </w:r>
      <w:r w:rsidRPr="00724FE3">
        <w:rPr>
          <w:rFonts w:ascii="Times New Roman" w:hAnsi="Times New Roman"/>
          <w:b/>
          <w:i/>
          <w:color w:val="0000CC"/>
          <w:spacing w:val="-3"/>
        </w:rPr>
        <w:t xml:space="preserve"> </w:t>
      </w:r>
      <w:r w:rsidRPr="00724FE3">
        <w:rPr>
          <w:rFonts w:ascii="Times New Roman" w:hAnsi="Times New Roman"/>
          <w:b/>
          <w:i/>
          <w:color w:val="0000CC"/>
        </w:rPr>
        <w:t>through</w:t>
      </w:r>
      <w:r w:rsidRPr="00724FE3">
        <w:rPr>
          <w:rFonts w:ascii="Times New Roman" w:hAnsi="Times New Roman"/>
          <w:b/>
          <w:i/>
          <w:color w:val="0000CC"/>
          <w:spacing w:val="-3"/>
        </w:rPr>
        <w:t xml:space="preserve"> </w:t>
      </w:r>
      <w:r w:rsidRPr="00724FE3">
        <w:rPr>
          <w:rFonts w:ascii="Times New Roman" w:hAnsi="Times New Roman"/>
          <w:b/>
          <w:i/>
          <w:color w:val="0000CC"/>
        </w:rPr>
        <w:t>the</w:t>
      </w:r>
      <w:r w:rsidRPr="00724FE3">
        <w:rPr>
          <w:rFonts w:ascii="Times New Roman" w:hAnsi="Times New Roman"/>
          <w:b/>
          <w:i/>
          <w:color w:val="0000CC"/>
          <w:spacing w:val="-2"/>
        </w:rPr>
        <w:t xml:space="preserve"> </w:t>
      </w:r>
      <w:r w:rsidRPr="00724FE3">
        <w:rPr>
          <w:rFonts w:ascii="Times New Roman" w:hAnsi="Times New Roman"/>
          <w:b/>
          <w:i/>
          <w:color w:val="0000CC"/>
        </w:rPr>
        <w:t>bond</w:t>
      </w:r>
      <w:r w:rsidRPr="00724FE3">
        <w:rPr>
          <w:rFonts w:ascii="Times New Roman" w:hAnsi="Times New Roman"/>
          <w:b/>
          <w:i/>
          <w:color w:val="0000CC"/>
          <w:spacing w:val="-1"/>
        </w:rPr>
        <w:t xml:space="preserve"> </w:t>
      </w:r>
      <w:r w:rsidRPr="00724FE3">
        <w:rPr>
          <w:rFonts w:ascii="Times New Roman" w:hAnsi="Times New Roman"/>
          <w:b/>
          <w:i/>
          <w:color w:val="0000CC"/>
        </w:rPr>
        <w:t>of</w:t>
      </w:r>
      <w:r w:rsidRPr="00724FE3">
        <w:rPr>
          <w:rFonts w:ascii="Times New Roman" w:hAnsi="Times New Roman"/>
          <w:b/>
          <w:i/>
          <w:color w:val="0000CC"/>
          <w:spacing w:val="1"/>
        </w:rPr>
        <w:t xml:space="preserve"> </w:t>
      </w:r>
      <w:r w:rsidRPr="00724FE3">
        <w:rPr>
          <w:rFonts w:ascii="Times New Roman" w:hAnsi="Times New Roman"/>
          <w:b/>
          <w:i/>
          <w:color w:val="0000CC"/>
        </w:rPr>
        <w:t>peace.”</w:t>
      </w:r>
    </w:p>
    <w:p w14:paraId="34422A53" w14:textId="6C616053" w:rsidR="005135F5" w:rsidRPr="005135F5" w:rsidRDefault="00ED7274" w:rsidP="00A23DC4">
      <w:pPr>
        <w:numPr>
          <w:ilvl w:val="0"/>
          <w:numId w:val="22"/>
        </w:numPr>
        <w:spacing w:line="228" w:lineRule="auto"/>
        <w:jc w:val="both"/>
        <w:rPr>
          <w:b/>
          <w:i/>
          <w:color w:val="0000FF"/>
          <w:sz w:val="22"/>
          <w:szCs w:val="22"/>
          <w:u w:val="single"/>
        </w:rPr>
      </w:pPr>
      <w:hyperlink r:id="rId9" w:history="1">
        <w:r w:rsidR="005135F5" w:rsidRPr="00E9359F">
          <w:rPr>
            <w:rStyle w:val="Hyperlink"/>
            <w:b/>
            <w:i/>
            <w:sz w:val="22"/>
            <w:szCs w:val="22"/>
          </w:rPr>
          <w:t>Canadian Charter of Rights and Freedoms</w:t>
        </w:r>
      </w:hyperlink>
    </w:p>
    <w:p w14:paraId="695E89D1" w14:textId="77777777" w:rsidR="007C5315" w:rsidRPr="00743E0A" w:rsidRDefault="00044C5F" w:rsidP="00A23DC4">
      <w:pPr>
        <w:numPr>
          <w:ilvl w:val="0"/>
          <w:numId w:val="22"/>
        </w:numPr>
        <w:spacing w:line="228" w:lineRule="auto"/>
        <w:jc w:val="both"/>
        <w:rPr>
          <w:rStyle w:val="Hyperlink"/>
          <w:i/>
          <w:sz w:val="22"/>
          <w:szCs w:val="22"/>
        </w:rPr>
      </w:pPr>
      <w:r w:rsidRPr="00743E0A">
        <w:rPr>
          <w:b/>
          <w:bCs/>
          <w:i/>
          <w:color w:val="0000FF"/>
          <w:sz w:val="22"/>
          <w:szCs w:val="22"/>
          <w:u w:val="single"/>
        </w:rPr>
        <w:fldChar w:fldCharType="begin"/>
      </w:r>
      <w:r w:rsidRPr="00743E0A">
        <w:rPr>
          <w:b/>
          <w:bCs/>
          <w:i/>
          <w:color w:val="0000FF"/>
          <w:sz w:val="22"/>
          <w:szCs w:val="22"/>
          <w:u w:val="single"/>
        </w:rPr>
        <w:instrText xml:space="preserve"> HYPERLINK "http://www.e-laws.gov.on.ca/html/regs/english/elaws_regs_900298_e.htm" \t "_blank" </w:instrText>
      </w:r>
      <w:r w:rsidRPr="00743E0A">
        <w:rPr>
          <w:b/>
          <w:bCs/>
          <w:i/>
          <w:color w:val="0000FF"/>
          <w:sz w:val="22"/>
          <w:szCs w:val="22"/>
          <w:u w:val="single"/>
        </w:rPr>
        <w:fldChar w:fldCharType="separate"/>
      </w:r>
      <w:r w:rsidR="007C5315" w:rsidRPr="00743E0A">
        <w:rPr>
          <w:rStyle w:val="Hyperlink"/>
          <w:b/>
          <w:bCs/>
          <w:i/>
          <w:sz w:val="22"/>
          <w:szCs w:val="22"/>
        </w:rPr>
        <w:t>Education Statutes and Regulations of Ontario - Regulation 298 S.23 (1) (f)</w:t>
      </w:r>
    </w:p>
    <w:p w14:paraId="6ADA04B2" w14:textId="77777777" w:rsidR="00897721" w:rsidRPr="00A773C9" w:rsidRDefault="00044C5F" w:rsidP="00A23DC4">
      <w:pPr>
        <w:numPr>
          <w:ilvl w:val="0"/>
          <w:numId w:val="22"/>
        </w:numPr>
        <w:spacing w:line="228" w:lineRule="auto"/>
        <w:jc w:val="both"/>
        <w:rPr>
          <w:rStyle w:val="Hyperlink"/>
          <w:i/>
          <w:sz w:val="22"/>
          <w:szCs w:val="22"/>
        </w:rPr>
      </w:pPr>
      <w:r w:rsidRPr="00743E0A">
        <w:rPr>
          <w:b/>
          <w:bCs/>
          <w:i/>
          <w:color w:val="0000FF"/>
          <w:sz w:val="22"/>
          <w:szCs w:val="22"/>
          <w:u w:val="single"/>
        </w:rPr>
        <w:fldChar w:fldCharType="end"/>
      </w:r>
      <w:r w:rsidR="00897721" w:rsidRPr="00A773C9">
        <w:rPr>
          <w:b/>
          <w:bCs/>
          <w:i/>
          <w:color w:val="0000FF"/>
          <w:sz w:val="22"/>
          <w:szCs w:val="22"/>
          <w:u w:val="single"/>
        </w:rPr>
        <w:fldChar w:fldCharType="begin"/>
      </w:r>
      <w:r w:rsidR="00897721" w:rsidRPr="00A773C9">
        <w:rPr>
          <w:b/>
          <w:bCs/>
          <w:i/>
          <w:color w:val="0000FF"/>
          <w:sz w:val="22"/>
          <w:szCs w:val="22"/>
          <w:u w:val="single"/>
        </w:rPr>
        <w:instrText xml:space="preserve"> HYPERLINK "http://www.e-laws.gov.on.ca/html/statutes/english/elaws_statutes_90h19_e.htm" \t "_blank" </w:instrText>
      </w:r>
      <w:r w:rsidR="00897721" w:rsidRPr="00A773C9">
        <w:rPr>
          <w:b/>
          <w:bCs/>
          <w:i/>
          <w:color w:val="0000FF"/>
          <w:sz w:val="22"/>
          <w:szCs w:val="22"/>
          <w:u w:val="single"/>
        </w:rPr>
        <w:fldChar w:fldCharType="separate"/>
      </w:r>
      <w:r w:rsidR="00897721" w:rsidRPr="00A773C9">
        <w:rPr>
          <w:rStyle w:val="Hyperlink"/>
          <w:b/>
          <w:bCs/>
          <w:i/>
          <w:sz w:val="22"/>
          <w:szCs w:val="22"/>
        </w:rPr>
        <w:t>Ontario Human Rights Code</w:t>
      </w:r>
    </w:p>
    <w:p w14:paraId="48F2FE79" w14:textId="0270CAC6" w:rsidR="007C5315" w:rsidRPr="00A773C9" w:rsidRDefault="00897721" w:rsidP="00A23DC4">
      <w:pPr>
        <w:numPr>
          <w:ilvl w:val="0"/>
          <w:numId w:val="22"/>
        </w:numPr>
        <w:spacing w:line="228" w:lineRule="auto"/>
        <w:jc w:val="both"/>
        <w:rPr>
          <w:b/>
          <w:bCs/>
          <w:i/>
          <w:color w:val="0000FF"/>
          <w:sz w:val="22"/>
          <w:szCs w:val="22"/>
          <w:u w:val="single"/>
        </w:rPr>
      </w:pPr>
      <w:r w:rsidRPr="00A773C9">
        <w:rPr>
          <w:b/>
          <w:bCs/>
          <w:i/>
          <w:color w:val="0000FF"/>
          <w:sz w:val="22"/>
          <w:szCs w:val="22"/>
          <w:u w:val="single"/>
        </w:rPr>
        <w:fldChar w:fldCharType="end"/>
      </w:r>
      <w:hyperlink r:id="rId10" w:anchor="BK570" w:history="1">
        <w:r w:rsidR="007C5315" w:rsidRPr="00A773C9">
          <w:rPr>
            <w:rStyle w:val="Hyperlink"/>
            <w:b/>
            <w:bCs/>
            <w:i/>
            <w:sz w:val="22"/>
            <w:szCs w:val="22"/>
          </w:rPr>
          <w:t>Safe Schools Act, 2007. Education Act S. 301 (1) (3), 302 (3) (5)</w:t>
        </w:r>
      </w:hyperlink>
      <w:r w:rsidR="004962B0" w:rsidRPr="00A773C9">
        <w:rPr>
          <w:b/>
          <w:bCs/>
          <w:i/>
          <w:color w:val="0000FF"/>
          <w:sz w:val="22"/>
          <w:szCs w:val="22"/>
          <w:u w:val="single"/>
        </w:rPr>
        <w:t xml:space="preserve"> </w:t>
      </w:r>
    </w:p>
    <w:p w14:paraId="2D1951AF" w14:textId="0D83348C" w:rsidR="000B37D7" w:rsidRPr="00864DAF" w:rsidRDefault="00864DAF" w:rsidP="00A23DC4">
      <w:pPr>
        <w:numPr>
          <w:ilvl w:val="0"/>
          <w:numId w:val="22"/>
        </w:numPr>
        <w:spacing w:line="228" w:lineRule="auto"/>
        <w:rPr>
          <w:rStyle w:val="Hyperlink"/>
          <w:b/>
          <w:bCs/>
          <w:i/>
          <w:sz w:val="22"/>
          <w:szCs w:val="22"/>
        </w:rPr>
      </w:pPr>
      <w:r>
        <w:rPr>
          <w:b/>
          <w:bCs/>
          <w:i/>
          <w:sz w:val="22"/>
        </w:rPr>
        <w:fldChar w:fldCharType="begin"/>
      </w:r>
      <w:r>
        <w:rPr>
          <w:b/>
          <w:bCs/>
          <w:i/>
          <w:sz w:val="22"/>
        </w:rPr>
        <w:instrText>HYPERLINK "https://iceont.ca/resources/ocsge/"</w:instrText>
      </w:r>
      <w:r>
        <w:rPr>
          <w:b/>
          <w:bCs/>
          <w:i/>
          <w:sz w:val="22"/>
        </w:rPr>
        <w:fldChar w:fldCharType="separate"/>
      </w:r>
      <w:r w:rsidR="000B37D7" w:rsidRPr="00864DAF">
        <w:rPr>
          <w:rStyle w:val="Hyperlink"/>
          <w:b/>
          <w:bCs/>
          <w:i/>
          <w:sz w:val="22"/>
        </w:rPr>
        <w:t>Ontario Catholic School Graduate Expectations</w:t>
      </w:r>
    </w:p>
    <w:p w14:paraId="3F5F655D" w14:textId="61E2F0F1" w:rsidR="004108E9" w:rsidRPr="001239DD" w:rsidRDefault="00864DAF" w:rsidP="00A23DC4">
      <w:pPr>
        <w:numPr>
          <w:ilvl w:val="0"/>
          <w:numId w:val="22"/>
        </w:numPr>
        <w:spacing w:line="228" w:lineRule="auto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</w:rPr>
        <w:fldChar w:fldCharType="end"/>
      </w:r>
      <w:r w:rsidR="004108E9" w:rsidRPr="001239DD">
        <w:rPr>
          <w:b/>
          <w:bCs/>
          <w:i/>
          <w:sz w:val="22"/>
          <w:szCs w:val="22"/>
        </w:rPr>
        <w:t>Niagara Catholic District School Board Policies/Procedures</w:t>
      </w:r>
    </w:p>
    <w:p w14:paraId="49C082DE" w14:textId="77777777" w:rsidR="008559CD" w:rsidRPr="00743E0A" w:rsidRDefault="00ED7274" w:rsidP="00A23DC4">
      <w:pPr>
        <w:numPr>
          <w:ilvl w:val="1"/>
          <w:numId w:val="22"/>
        </w:numPr>
        <w:spacing w:line="228" w:lineRule="auto"/>
        <w:ind w:left="1080"/>
        <w:jc w:val="both"/>
        <w:rPr>
          <w:i/>
          <w:color w:val="0000FF"/>
          <w:sz w:val="22"/>
          <w:szCs w:val="22"/>
          <w:u w:val="single"/>
        </w:rPr>
      </w:pPr>
      <w:hyperlink r:id="rId11" w:history="1">
        <w:r w:rsidR="008559CD" w:rsidRPr="002E52DE">
          <w:rPr>
            <w:rStyle w:val="Hyperlink"/>
            <w:b/>
            <w:bCs/>
            <w:i/>
            <w:sz w:val="22"/>
            <w:szCs w:val="22"/>
          </w:rPr>
          <w:t>Dress Code-Secondary Uniform Policy</w:t>
        </w:r>
        <w:r w:rsidR="002E52DE" w:rsidRPr="002E52DE">
          <w:rPr>
            <w:rStyle w:val="Hyperlink"/>
            <w:b/>
            <w:bCs/>
            <w:i/>
            <w:sz w:val="22"/>
            <w:szCs w:val="22"/>
          </w:rPr>
          <w:t xml:space="preserve"> </w:t>
        </w:r>
        <w:r w:rsidR="008559CD" w:rsidRPr="002E52DE">
          <w:rPr>
            <w:rStyle w:val="Hyperlink"/>
            <w:b/>
            <w:bCs/>
            <w:i/>
            <w:sz w:val="22"/>
            <w:szCs w:val="22"/>
          </w:rPr>
          <w:t>(302.6.6)</w:t>
        </w:r>
      </w:hyperlink>
    </w:p>
    <w:p w14:paraId="79694F91" w14:textId="77777777" w:rsidR="00897721" w:rsidRPr="00743E0A" w:rsidRDefault="00897721" w:rsidP="00A23DC4">
      <w:pPr>
        <w:numPr>
          <w:ilvl w:val="1"/>
          <w:numId w:val="22"/>
        </w:numPr>
        <w:spacing w:line="228" w:lineRule="auto"/>
        <w:ind w:left="1080"/>
        <w:jc w:val="both"/>
        <w:rPr>
          <w:rStyle w:val="Hyperlink"/>
          <w:i/>
          <w:sz w:val="22"/>
          <w:szCs w:val="22"/>
        </w:rPr>
      </w:pPr>
      <w:r w:rsidRPr="00743E0A">
        <w:rPr>
          <w:b/>
          <w:bCs/>
          <w:i/>
          <w:color w:val="0000FF"/>
          <w:sz w:val="22"/>
          <w:szCs w:val="22"/>
          <w:u w:val="single"/>
        </w:rPr>
        <w:fldChar w:fldCharType="begin"/>
      </w:r>
      <w:r w:rsidR="002E52DE">
        <w:rPr>
          <w:b/>
          <w:bCs/>
          <w:i/>
          <w:color w:val="0000FF"/>
          <w:sz w:val="22"/>
          <w:szCs w:val="22"/>
          <w:u w:val="single"/>
        </w:rPr>
        <w:instrText>HYPERLINK "https://docushare.ncdsb.com/dsweb/Get/Document-1982058/600.1%20-%20Purchasing%20Supply%20Chain%20Management%20Policy.pdf"</w:instrText>
      </w:r>
      <w:r w:rsidRPr="00743E0A">
        <w:rPr>
          <w:b/>
          <w:bCs/>
          <w:i/>
          <w:color w:val="0000FF"/>
          <w:sz w:val="22"/>
          <w:szCs w:val="22"/>
          <w:u w:val="single"/>
        </w:rPr>
        <w:fldChar w:fldCharType="separate"/>
      </w:r>
      <w:r w:rsidRPr="00743E0A">
        <w:rPr>
          <w:rStyle w:val="Hyperlink"/>
          <w:b/>
          <w:bCs/>
          <w:i/>
          <w:sz w:val="22"/>
          <w:szCs w:val="22"/>
        </w:rPr>
        <w:t>Purchasing / Supply Chain Management Policy</w:t>
      </w:r>
      <w:r w:rsidR="004A2700" w:rsidRPr="00743E0A">
        <w:rPr>
          <w:rStyle w:val="Hyperlink"/>
          <w:b/>
          <w:bCs/>
          <w:i/>
          <w:sz w:val="22"/>
          <w:szCs w:val="22"/>
        </w:rPr>
        <w:t xml:space="preserve"> </w:t>
      </w:r>
      <w:r w:rsidRPr="00743E0A">
        <w:rPr>
          <w:rStyle w:val="Hyperlink"/>
          <w:b/>
          <w:bCs/>
          <w:i/>
          <w:sz w:val="22"/>
          <w:szCs w:val="22"/>
        </w:rPr>
        <w:t>(600.1)</w:t>
      </w:r>
    </w:p>
    <w:p w14:paraId="581E7478" w14:textId="77777777" w:rsidR="007C5315" w:rsidRPr="00743E0A" w:rsidRDefault="00897721" w:rsidP="00A23DC4">
      <w:pPr>
        <w:numPr>
          <w:ilvl w:val="0"/>
          <w:numId w:val="20"/>
        </w:numPr>
        <w:tabs>
          <w:tab w:val="clear" w:pos="432"/>
        </w:tabs>
        <w:spacing w:line="228" w:lineRule="auto"/>
        <w:ind w:left="1080" w:hanging="360"/>
        <w:jc w:val="both"/>
        <w:rPr>
          <w:rStyle w:val="Hyperlink"/>
          <w:i/>
          <w:sz w:val="22"/>
          <w:szCs w:val="22"/>
        </w:rPr>
      </w:pPr>
      <w:r w:rsidRPr="00743E0A">
        <w:rPr>
          <w:b/>
          <w:bCs/>
          <w:i/>
          <w:color w:val="0000FF"/>
          <w:sz w:val="22"/>
          <w:szCs w:val="22"/>
          <w:u w:val="single"/>
        </w:rPr>
        <w:fldChar w:fldCharType="end"/>
      </w:r>
      <w:r w:rsidRPr="00743E0A">
        <w:rPr>
          <w:b/>
          <w:bCs/>
          <w:i/>
          <w:color w:val="0000FF"/>
          <w:sz w:val="22"/>
          <w:szCs w:val="22"/>
          <w:u w:val="single"/>
        </w:rPr>
        <w:fldChar w:fldCharType="begin"/>
      </w:r>
      <w:r w:rsidR="002E52DE">
        <w:rPr>
          <w:b/>
          <w:bCs/>
          <w:i/>
          <w:color w:val="0000FF"/>
          <w:sz w:val="22"/>
          <w:szCs w:val="22"/>
          <w:u w:val="single"/>
        </w:rPr>
        <w:instrText>HYPERLINK "https://docushare.ncdsb.com/dsweb/Get/Document-1982031/100.10.1%20-%20Religious%20Accommodation%20Policy.pdf"</w:instrText>
      </w:r>
      <w:r w:rsidRPr="00743E0A">
        <w:rPr>
          <w:b/>
          <w:bCs/>
          <w:i/>
          <w:color w:val="0000FF"/>
          <w:sz w:val="22"/>
          <w:szCs w:val="22"/>
          <w:u w:val="single"/>
        </w:rPr>
        <w:fldChar w:fldCharType="separate"/>
      </w:r>
      <w:r w:rsidR="007C5315" w:rsidRPr="00743E0A">
        <w:rPr>
          <w:rStyle w:val="Hyperlink"/>
          <w:b/>
          <w:bCs/>
          <w:i/>
          <w:sz w:val="22"/>
          <w:szCs w:val="22"/>
        </w:rPr>
        <w:t xml:space="preserve">Religious Accommodation Policy </w:t>
      </w:r>
      <w:r w:rsidR="001E7E78" w:rsidRPr="00743E0A">
        <w:rPr>
          <w:rStyle w:val="Hyperlink"/>
          <w:b/>
          <w:bCs/>
          <w:i/>
          <w:sz w:val="22"/>
          <w:szCs w:val="22"/>
        </w:rPr>
        <w:t>(</w:t>
      </w:r>
      <w:r w:rsidR="007C5315" w:rsidRPr="00743E0A">
        <w:rPr>
          <w:rStyle w:val="Hyperlink"/>
          <w:b/>
          <w:bCs/>
          <w:i/>
          <w:sz w:val="22"/>
          <w:szCs w:val="22"/>
        </w:rPr>
        <w:t>100.10.1</w:t>
      </w:r>
      <w:r w:rsidR="001E7E78" w:rsidRPr="00743E0A">
        <w:rPr>
          <w:rStyle w:val="Hyperlink"/>
          <w:b/>
          <w:bCs/>
          <w:i/>
          <w:sz w:val="22"/>
          <w:szCs w:val="22"/>
        </w:rPr>
        <w:t>)</w:t>
      </w:r>
    </w:p>
    <w:p w14:paraId="2367171B" w14:textId="77777777" w:rsidR="00897721" w:rsidRPr="002E52DE" w:rsidRDefault="00897721" w:rsidP="008843B5">
      <w:pPr>
        <w:pStyle w:val="ListParagraph"/>
        <w:numPr>
          <w:ilvl w:val="0"/>
          <w:numId w:val="30"/>
        </w:numPr>
        <w:rPr>
          <w:rStyle w:val="Hyperlink"/>
          <w:rFonts w:ascii="Times New Roman" w:hAnsi="Times New Roman"/>
          <w:b/>
          <w:i/>
        </w:rPr>
      </w:pPr>
      <w:r w:rsidRPr="00743E0A">
        <w:rPr>
          <w:color w:val="0000FF"/>
        </w:rPr>
        <w:fldChar w:fldCharType="end"/>
      </w:r>
      <w:r w:rsidR="002E52DE">
        <w:rPr>
          <w:rFonts w:ascii="Times New Roman" w:hAnsi="Times New Roman"/>
          <w:b/>
          <w:i/>
        </w:rPr>
        <w:fldChar w:fldCharType="begin"/>
      </w:r>
      <w:r w:rsidR="002E52DE">
        <w:rPr>
          <w:rFonts w:ascii="Times New Roman" w:hAnsi="Times New Roman"/>
          <w:b/>
          <w:i/>
        </w:rPr>
        <w:instrText xml:space="preserve"> HYPERLINK "https://docushare.ncdsb.com/dsweb/Get/Document-1981961/301.4%20-%20Fundraising%20AOP.pdf" </w:instrText>
      </w:r>
      <w:r w:rsidR="002E52DE">
        <w:rPr>
          <w:rFonts w:ascii="Times New Roman" w:hAnsi="Times New Roman"/>
          <w:b/>
          <w:i/>
        </w:rPr>
        <w:fldChar w:fldCharType="separate"/>
      </w:r>
      <w:r w:rsidR="002E52DE" w:rsidRPr="002E52DE">
        <w:rPr>
          <w:rStyle w:val="Hyperlink"/>
          <w:rFonts w:ascii="Times New Roman" w:hAnsi="Times New Roman"/>
          <w:b/>
          <w:i/>
        </w:rPr>
        <w:t>Fundraising (301.4</w:t>
      </w:r>
      <w:r w:rsidR="008843B5" w:rsidRPr="002E52DE">
        <w:rPr>
          <w:rStyle w:val="Hyperlink"/>
          <w:rFonts w:ascii="Times New Roman" w:hAnsi="Times New Roman"/>
          <w:b/>
          <w:i/>
        </w:rPr>
        <w:t>)</w:t>
      </w:r>
      <w:r w:rsidR="00CC02B0" w:rsidRPr="002E52DE">
        <w:rPr>
          <w:rStyle w:val="Hyperlink"/>
          <w:rFonts w:ascii="Times New Roman" w:hAnsi="Times New Roman"/>
          <w:b/>
          <w:i/>
        </w:rPr>
        <w:t xml:space="preserve"> </w:t>
      </w:r>
      <w:r w:rsidR="002E52DE" w:rsidRPr="002E52DE">
        <w:rPr>
          <w:rStyle w:val="Hyperlink"/>
          <w:rFonts w:ascii="Times New Roman" w:hAnsi="Times New Roman"/>
          <w:b/>
          <w:i/>
        </w:rPr>
        <w:t>AOP</w:t>
      </w:r>
      <w:r w:rsidR="00CC02B0" w:rsidRPr="002E52DE">
        <w:rPr>
          <w:rStyle w:val="Hyperlink"/>
          <w:rFonts w:ascii="Times New Roman" w:hAnsi="Times New Roman"/>
          <w:b/>
          <w:i/>
        </w:rPr>
        <w:t xml:space="preserve"> </w:t>
      </w:r>
    </w:p>
    <w:p w14:paraId="6F78A7A3" w14:textId="77777777" w:rsidR="00244287" w:rsidRPr="00210A19" w:rsidRDefault="002E52DE" w:rsidP="00210A19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  <w:fldChar w:fldCharType="end"/>
      </w:r>
    </w:p>
    <w:tbl>
      <w:tblPr>
        <w:tblpPr w:leftFromText="180" w:rightFromText="180" w:vertAnchor="text" w:horzAnchor="margin" w:tblpY="133"/>
        <w:tblW w:w="403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244287" w:rsidRPr="00907AF4" w14:paraId="3CF0EBE5" w14:textId="77777777" w:rsidTr="00244287">
        <w:trPr>
          <w:trHeight w:hRule="exact" w:val="1218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C4199F" w14:textId="77777777" w:rsidR="00244287" w:rsidRPr="00907AF4" w:rsidRDefault="00244287" w:rsidP="00244287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3817908D" w14:textId="77777777" w:rsidR="00244287" w:rsidRPr="00907AF4" w:rsidRDefault="00244287" w:rsidP="00244287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7B113602" w14:textId="77777777" w:rsidR="00244287" w:rsidRPr="00907AF4" w:rsidRDefault="00244287" w:rsidP="00244287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5E51D1D4" w14:textId="77777777" w:rsidR="00244287" w:rsidRPr="00907AF4" w:rsidRDefault="00244287" w:rsidP="00244287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3EB8976" w14:textId="77777777" w:rsidR="00244287" w:rsidRPr="00907AF4" w:rsidRDefault="00244287" w:rsidP="00244287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November 27, 2012</w:t>
            </w:r>
          </w:p>
          <w:p w14:paraId="7E05265E" w14:textId="77777777" w:rsidR="00244287" w:rsidRPr="00907AF4" w:rsidRDefault="00244287" w:rsidP="00244287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269DCE53" w14:textId="77777777" w:rsidR="00244287" w:rsidRDefault="00244287" w:rsidP="00244287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23, 2016</w:t>
            </w:r>
          </w:p>
          <w:p w14:paraId="0F010878" w14:textId="77777777" w:rsidR="00244287" w:rsidRDefault="00244287" w:rsidP="00244287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November 24, 2020</w:t>
            </w:r>
          </w:p>
          <w:p w14:paraId="35AE8D8E" w14:textId="77777777" w:rsidR="00244287" w:rsidRPr="00907AF4" w:rsidRDefault="00244287" w:rsidP="00244287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April 23, 2024</w:t>
            </w:r>
          </w:p>
          <w:p w14:paraId="04794FA4" w14:textId="77777777" w:rsidR="00244287" w:rsidRPr="00907AF4" w:rsidRDefault="00244287" w:rsidP="00244287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44EE35C8" w14:textId="5F7D92E1" w:rsidR="00210A19" w:rsidRPr="00210A19" w:rsidRDefault="00210A19" w:rsidP="00210A19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14:paraId="3FBD44B8" w14:textId="77777777" w:rsidR="00D67C90" w:rsidRPr="005F1B5F" w:rsidRDefault="00D67C90" w:rsidP="00864DAF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sectPr w:rsidR="00D67C90" w:rsidRPr="005F1B5F" w:rsidSect="006C3AA2">
      <w:footerReference w:type="default" r:id="rId12"/>
      <w:pgSz w:w="12240" w:h="15840"/>
      <w:pgMar w:top="720" w:right="144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FEBA" w14:textId="77777777" w:rsidR="007F2C69" w:rsidRDefault="007F2C69" w:rsidP="001E7E78">
      <w:r>
        <w:separator/>
      </w:r>
    </w:p>
  </w:endnote>
  <w:endnote w:type="continuationSeparator" w:id="0">
    <w:p w14:paraId="7426FCF8" w14:textId="77777777" w:rsidR="007F2C69" w:rsidRDefault="007F2C69" w:rsidP="001E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DD9C" w14:textId="77777777" w:rsidR="004108E9" w:rsidRPr="00144F41" w:rsidRDefault="004108E9" w:rsidP="004108E9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14:paraId="7E735E0B" w14:textId="77777777" w:rsidR="004108E9" w:rsidRPr="00144F41" w:rsidRDefault="004108E9" w:rsidP="004108E9">
    <w:pPr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Elementary Standardized Dress Code Policy </w:t>
    </w:r>
    <w:r w:rsidRPr="00144F41">
      <w:rPr>
        <w:i/>
        <w:color w:val="808080"/>
        <w:sz w:val="16"/>
        <w:szCs w:val="16"/>
      </w:rPr>
      <w:t>(</w:t>
    </w:r>
    <w:r>
      <w:rPr>
        <w:i/>
        <w:color w:val="808080"/>
        <w:sz w:val="16"/>
        <w:szCs w:val="16"/>
      </w:rPr>
      <w:t>302.6.10</w:t>
    </w:r>
    <w:r w:rsidRPr="00144F41">
      <w:rPr>
        <w:i/>
        <w:color w:val="808080"/>
        <w:sz w:val="16"/>
        <w:szCs w:val="16"/>
      </w:rPr>
      <w:t>)</w:t>
    </w:r>
    <w:r w:rsidR="00DB2B89">
      <w:rPr>
        <w:i/>
        <w:color w:val="808080"/>
        <w:sz w:val="16"/>
        <w:szCs w:val="16"/>
      </w:rPr>
      <w:t xml:space="preserve"> Statement of Governance </w:t>
    </w:r>
  </w:p>
  <w:p w14:paraId="2AEBCAED" w14:textId="77777777" w:rsidR="004108E9" w:rsidRPr="004108E9" w:rsidRDefault="004108E9">
    <w:pPr>
      <w:pStyle w:val="Footer"/>
      <w:rPr>
        <w:color w:val="808080"/>
        <w:sz w:val="16"/>
        <w:szCs w:val="16"/>
      </w:rPr>
    </w:pPr>
    <w:r w:rsidRPr="00144F41">
      <w:rPr>
        <w:i/>
        <w:color w:val="808080"/>
        <w:sz w:val="16"/>
        <w:szCs w:val="16"/>
      </w:rPr>
      <w:t xml:space="preserve">Page </w:t>
    </w:r>
    <w:r w:rsidRPr="00144F41">
      <w:rPr>
        <w:bCs/>
        <w:i/>
        <w:color w:val="808080"/>
        <w:sz w:val="16"/>
        <w:szCs w:val="16"/>
      </w:rPr>
      <w:fldChar w:fldCharType="begin"/>
    </w:r>
    <w:r w:rsidRPr="00144F41">
      <w:rPr>
        <w:i/>
        <w:color w:val="808080"/>
        <w:sz w:val="16"/>
        <w:szCs w:val="16"/>
      </w:rPr>
      <w:instrText xml:space="preserve"> PAGE </w:instrText>
    </w:r>
    <w:r w:rsidRPr="00144F41">
      <w:rPr>
        <w:bCs/>
        <w:i/>
        <w:color w:val="808080"/>
        <w:sz w:val="16"/>
        <w:szCs w:val="16"/>
      </w:rPr>
      <w:fldChar w:fldCharType="separate"/>
    </w:r>
    <w:r w:rsidR="003B53B2">
      <w:rPr>
        <w:i/>
        <w:noProof/>
        <w:color w:val="808080"/>
        <w:sz w:val="16"/>
        <w:szCs w:val="16"/>
      </w:rPr>
      <w:t>1</w:t>
    </w:r>
    <w:r w:rsidRPr="00144F41">
      <w:rPr>
        <w:bCs/>
        <w:i/>
        <w:color w:val="808080"/>
        <w:sz w:val="16"/>
        <w:szCs w:val="16"/>
      </w:rPr>
      <w:fldChar w:fldCharType="end"/>
    </w:r>
    <w:r w:rsidRPr="00144F41">
      <w:rPr>
        <w:i/>
        <w:color w:val="808080"/>
        <w:sz w:val="16"/>
        <w:szCs w:val="16"/>
      </w:rPr>
      <w:t xml:space="preserve"> of </w:t>
    </w:r>
    <w:r w:rsidRPr="00144F41">
      <w:rPr>
        <w:bCs/>
        <w:i/>
        <w:color w:val="808080"/>
        <w:sz w:val="16"/>
        <w:szCs w:val="16"/>
      </w:rPr>
      <w:fldChar w:fldCharType="begin"/>
    </w:r>
    <w:r w:rsidRPr="00144F41">
      <w:rPr>
        <w:i/>
        <w:color w:val="808080"/>
        <w:sz w:val="16"/>
        <w:szCs w:val="16"/>
      </w:rPr>
      <w:instrText xml:space="preserve"> NUMPAGES  </w:instrText>
    </w:r>
    <w:r w:rsidRPr="00144F41">
      <w:rPr>
        <w:bCs/>
        <w:i/>
        <w:color w:val="808080"/>
        <w:sz w:val="16"/>
        <w:szCs w:val="16"/>
      </w:rPr>
      <w:fldChar w:fldCharType="separate"/>
    </w:r>
    <w:r w:rsidR="003B53B2">
      <w:rPr>
        <w:i/>
        <w:noProof/>
        <w:color w:val="808080"/>
        <w:sz w:val="16"/>
        <w:szCs w:val="16"/>
      </w:rPr>
      <w:t>1</w:t>
    </w:r>
    <w:r w:rsidRPr="00144F41">
      <w:rPr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E626" w14:textId="77777777" w:rsidR="007F2C69" w:rsidRDefault="007F2C69" w:rsidP="001E7E78">
      <w:r>
        <w:separator/>
      </w:r>
    </w:p>
  </w:footnote>
  <w:footnote w:type="continuationSeparator" w:id="0">
    <w:p w14:paraId="143D7D37" w14:textId="77777777" w:rsidR="007F2C69" w:rsidRDefault="007F2C69" w:rsidP="001E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70A"/>
    <w:multiLevelType w:val="multilevel"/>
    <w:tmpl w:val="3198E988"/>
    <w:lvl w:ilvl="0">
      <w:start w:val="1"/>
      <w:numFmt w:val="decimal"/>
      <w:lvlText w:val="1.%1"/>
      <w:lvlJc w:val="left"/>
      <w:pPr>
        <w:tabs>
          <w:tab w:val="num" w:pos="1152"/>
        </w:tabs>
        <w:ind w:left="864" w:hanging="432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584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016"/>
        </w:tabs>
        <w:ind w:left="1728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592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12"/>
        </w:tabs>
        <w:ind w:left="3024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44"/>
        </w:tabs>
        <w:ind w:left="3456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176"/>
        </w:tabs>
        <w:ind w:left="3888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608"/>
        </w:tabs>
        <w:ind w:left="4320" w:hanging="432"/>
      </w:pPr>
      <w:rPr>
        <w:rFonts w:hint="default"/>
      </w:rPr>
    </w:lvl>
  </w:abstractNum>
  <w:abstractNum w:abstractNumId="1" w15:restartNumberingAfterBreak="0">
    <w:nsid w:val="03475939"/>
    <w:multiLevelType w:val="multilevel"/>
    <w:tmpl w:val="48F8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57875"/>
    <w:multiLevelType w:val="hybridMultilevel"/>
    <w:tmpl w:val="066228DC"/>
    <w:lvl w:ilvl="0" w:tplc="A92C7B84">
      <w:start w:val="1"/>
      <w:numFmt w:val="decimal"/>
      <w:lvlText w:val="2.%1"/>
      <w:lvlJc w:val="left"/>
      <w:pPr>
        <w:ind w:left="864" w:hanging="432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2304" w:hanging="360"/>
      </w:pPr>
    </w:lvl>
    <w:lvl w:ilvl="2" w:tplc="1009001B" w:tentative="1">
      <w:start w:val="1"/>
      <w:numFmt w:val="lowerRoman"/>
      <w:lvlText w:val="%3."/>
      <w:lvlJc w:val="right"/>
      <w:pPr>
        <w:ind w:left="3024" w:hanging="180"/>
      </w:pPr>
    </w:lvl>
    <w:lvl w:ilvl="3" w:tplc="1009000F" w:tentative="1">
      <w:start w:val="1"/>
      <w:numFmt w:val="decimal"/>
      <w:lvlText w:val="%4."/>
      <w:lvlJc w:val="left"/>
      <w:pPr>
        <w:ind w:left="3744" w:hanging="360"/>
      </w:pPr>
    </w:lvl>
    <w:lvl w:ilvl="4" w:tplc="10090019" w:tentative="1">
      <w:start w:val="1"/>
      <w:numFmt w:val="lowerLetter"/>
      <w:lvlText w:val="%5."/>
      <w:lvlJc w:val="left"/>
      <w:pPr>
        <w:ind w:left="4464" w:hanging="360"/>
      </w:pPr>
    </w:lvl>
    <w:lvl w:ilvl="5" w:tplc="1009001B" w:tentative="1">
      <w:start w:val="1"/>
      <w:numFmt w:val="lowerRoman"/>
      <w:lvlText w:val="%6."/>
      <w:lvlJc w:val="right"/>
      <w:pPr>
        <w:ind w:left="5184" w:hanging="180"/>
      </w:pPr>
    </w:lvl>
    <w:lvl w:ilvl="6" w:tplc="1009000F" w:tentative="1">
      <w:start w:val="1"/>
      <w:numFmt w:val="decimal"/>
      <w:lvlText w:val="%7."/>
      <w:lvlJc w:val="left"/>
      <w:pPr>
        <w:ind w:left="5904" w:hanging="360"/>
      </w:pPr>
    </w:lvl>
    <w:lvl w:ilvl="7" w:tplc="10090019" w:tentative="1">
      <w:start w:val="1"/>
      <w:numFmt w:val="lowerLetter"/>
      <w:lvlText w:val="%8."/>
      <w:lvlJc w:val="left"/>
      <w:pPr>
        <w:ind w:left="6624" w:hanging="360"/>
      </w:pPr>
    </w:lvl>
    <w:lvl w:ilvl="8" w:tplc="10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0D4A05A2"/>
    <w:multiLevelType w:val="hybridMultilevel"/>
    <w:tmpl w:val="709A2898"/>
    <w:lvl w:ilvl="0" w:tplc="CCE04EBA">
      <w:start w:val="4"/>
      <w:numFmt w:val="decimal"/>
      <w:lvlText w:val="1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9551DA"/>
    <w:multiLevelType w:val="hybridMultilevel"/>
    <w:tmpl w:val="F288DAF6"/>
    <w:lvl w:ilvl="0" w:tplc="F87438DE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435CEF"/>
    <w:multiLevelType w:val="multilevel"/>
    <w:tmpl w:val="26EC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E1E7B"/>
    <w:multiLevelType w:val="hybridMultilevel"/>
    <w:tmpl w:val="17DCC108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C0E785E"/>
    <w:multiLevelType w:val="multilevel"/>
    <w:tmpl w:val="09647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71D3BF5"/>
    <w:multiLevelType w:val="multilevel"/>
    <w:tmpl w:val="C7C6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C4F00"/>
    <w:multiLevelType w:val="hybridMultilevel"/>
    <w:tmpl w:val="91D628F6"/>
    <w:lvl w:ilvl="0" w:tplc="D5D260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D977A4"/>
    <w:multiLevelType w:val="multilevel"/>
    <w:tmpl w:val="29B43E02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4"/>
        </w:tabs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16"/>
        </w:tabs>
        <w:ind w:left="1728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59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024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744"/>
        </w:tabs>
        <w:ind w:left="3456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176"/>
        </w:tabs>
        <w:ind w:left="3888" w:hanging="432"/>
      </w:pPr>
      <w:rPr>
        <w:rFonts w:hint="default"/>
      </w:rPr>
    </w:lvl>
  </w:abstractNum>
  <w:abstractNum w:abstractNumId="11" w15:restartNumberingAfterBreak="0">
    <w:nsid w:val="344F0072"/>
    <w:multiLevelType w:val="hybridMultilevel"/>
    <w:tmpl w:val="E2FC9C92"/>
    <w:lvl w:ilvl="0" w:tplc="37A403E0">
      <w:start w:val="1"/>
      <w:numFmt w:val="decimal"/>
      <w:lvlText w:val="1.%1"/>
      <w:lvlJc w:val="left"/>
      <w:pPr>
        <w:ind w:left="792" w:hanging="360"/>
      </w:pPr>
      <w:rPr>
        <w:rFonts w:hint="default"/>
        <w:i w:val="0"/>
        <w:strike/>
      </w:rPr>
    </w:lvl>
    <w:lvl w:ilvl="1" w:tplc="10090019" w:tentative="1">
      <w:start w:val="1"/>
      <w:numFmt w:val="lowerLetter"/>
      <w:lvlText w:val="%2."/>
      <w:lvlJc w:val="left"/>
      <w:pPr>
        <w:ind w:left="1512" w:hanging="360"/>
      </w:pPr>
    </w:lvl>
    <w:lvl w:ilvl="2" w:tplc="1009001B" w:tentative="1">
      <w:start w:val="1"/>
      <w:numFmt w:val="lowerRoman"/>
      <w:lvlText w:val="%3."/>
      <w:lvlJc w:val="right"/>
      <w:pPr>
        <w:ind w:left="2232" w:hanging="180"/>
      </w:pPr>
    </w:lvl>
    <w:lvl w:ilvl="3" w:tplc="1009000F" w:tentative="1">
      <w:start w:val="1"/>
      <w:numFmt w:val="decimal"/>
      <w:lvlText w:val="%4."/>
      <w:lvlJc w:val="left"/>
      <w:pPr>
        <w:ind w:left="2952" w:hanging="360"/>
      </w:pPr>
    </w:lvl>
    <w:lvl w:ilvl="4" w:tplc="10090019" w:tentative="1">
      <w:start w:val="1"/>
      <w:numFmt w:val="lowerLetter"/>
      <w:lvlText w:val="%5."/>
      <w:lvlJc w:val="left"/>
      <w:pPr>
        <w:ind w:left="3672" w:hanging="360"/>
      </w:pPr>
    </w:lvl>
    <w:lvl w:ilvl="5" w:tplc="1009001B" w:tentative="1">
      <w:start w:val="1"/>
      <w:numFmt w:val="lowerRoman"/>
      <w:lvlText w:val="%6."/>
      <w:lvlJc w:val="right"/>
      <w:pPr>
        <w:ind w:left="4392" w:hanging="180"/>
      </w:pPr>
    </w:lvl>
    <w:lvl w:ilvl="6" w:tplc="1009000F" w:tentative="1">
      <w:start w:val="1"/>
      <w:numFmt w:val="decimal"/>
      <w:lvlText w:val="%7."/>
      <w:lvlJc w:val="left"/>
      <w:pPr>
        <w:ind w:left="5112" w:hanging="360"/>
      </w:pPr>
    </w:lvl>
    <w:lvl w:ilvl="7" w:tplc="10090019" w:tentative="1">
      <w:start w:val="1"/>
      <w:numFmt w:val="lowerLetter"/>
      <w:lvlText w:val="%8."/>
      <w:lvlJc w:val="left"/>
      <w:pPr>
        <w:ind w:left="5832" w:hanging="360"/>
      </w:pPr>
    </w:lvl>
    <w:lvl w:ilvl="8" w:tplc="1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37FB46CF"/>
    <w:multiLevelType w:val="hybridMultilevel"/>
    <w:tmpl w:val="62CA6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8F0B3C"/>
    <w:multiLevelType w:val="hybridMultilevel"/>
    <w:tmpl w:val="726C19B4"/>
    <w:lvl w:ilvl="0" w:tplc="889E9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4AE6A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17890"/>
    <w:multiLevelType w:val="hybridMultilevel"/>
    <w:tmpl w:val="1972A58A"/>
    <w:lvl w:ilvl="0" w:tplc="B6F8F8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0E3B80"/>
    <w:multiLevelType w:val="multilevel"/>
    <w:tmpl w:val="D2C2EF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  <w:color w:val="FF0000"/>
      </w:rPr>
    </w:lvl>
  </w:abstractNum>
  <w:abstractNum w:abstractNumId="16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5E6FA1"/>
    <w:multiLevelType w:val="hybridMultilevel"/>
    <w:tmpl w:val="1F3A4AEA"/>
    <w:lvl w:ilvl="0" w:tplc="63AC56EE">
      <w:start w:val="1"/>
      <w:numFmt w:val="bullet"/>
      <w:lvlText w:val="o"/>
      <w:lvlJc w:val="left"/>
      <w:pPr>
        <w:tabs>
          <w:tab w:val="num" w:pos="432"/>
        </w:tabs>
        <w:ind w:left="864" w:hanging="432"/>
      </w:pPr>
      <w:rPr>
        <w:rFonts w:ascii="Courier New" w:hAnsi="Courier New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C3AC2"/>
    <w:multiLevelType w:val="multilevel"/>
    <w:tmpl w:val="E51AB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8C35D1"/>
    <w:multiLevelType w:val="hybridMultilevel"/>
    <w:tmpl w:val="81F89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4D21A4"/>
    <w:multiLevelType w:val="multilevel"/>
    <w:tmpl w:val="1A3E0680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E0A635C"/>
    <w:multiLevelType w:val="multilevel"/>
    <w:tmpl w:val="FC0CE95C"/>
    <w:lvl w:ilvl="0">
      <w:start w:val="1"/>
      <w:numFmt w:val="bullet"/>
      <w:lvlText w:val=""/>
      <w:lvlJc w:val="left"/>
      <w:pPr>
        <w:tabs>
          <w:tab w:val="num" w:pos="720"/>
        </w:tabs>
        <w:ind w:left="864" w:hanging="432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296" w:hanging="432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584"/>
        </w:tabs>
        <w:ind w:left="1728" w:hanging="432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016"/>
        </w:tabs>
        <w:ind w:left="2160" w:hanging="432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448"/>
        </w:tabs>
        <w:ind w:left="2592" w:hanging="432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3024" w:hanging="432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312"/>
        </w:tabs>
        <w:ind w:left="3456" w:hanging="432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744"/>
        </w:tabs>
        <w:ind w:left="3888" w:hanging="432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176"/>
        </w:tabs>
        <w:ind w:left="4320" w:hanging="432"/>
      </w:pPr>
      <w:rPr>
        <w:rFonts w:ascii="Wingdings" w:hAnsi="Wingdings" w:hint="default"/>
        <w:sz w:val="20"/>
      </w:rPr>
    </w:lvl>
  </w:abstractNum>
  <w:abstractNum w:abstractNumId="22" w15:restartNumberingAfterBreak="0">
    <w:nsid w:val="63295DA7"/>
    <w:multiLevelType w:val="multilevel"/>
    <w:tmpl w:val="DE3C1CE2"/>
    <w:lvl w:ilvl="0">
      <w:start w:val="1"/>
      <w:numFmt w:val="bullet"/>
      <w:lvlText w:val=""/>
      <w:lvlJc w:val="left"/>
      <w:pPr>
        <w:tabs>
          <w:tab w:val="num" w:pos="864"/>
        </w:tabs>
        <w:ind w:left="1296" w:hanging="432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96"/>
        </w:tabs>
        <w:ind w:left="1728" w:hanging="432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728"/>
        </w:tabs>
        <w:ind w:left="2160" w:hanging="432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592"/>
        </w:tabs>
        <w:ind w:left="3024" w:hanging="432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024"/>
        </w:tabs>
        <w:ind w:left="3456" w:hanging="432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888" w:hanging="432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888"/>
        </w:tabs>
        <w:ind w:left="4320" w:hanging="432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752" w:hanging="432"/>
      </w:pPr>
      <w:rPr>
        <w:rFonts w:ascii="Wingdings" w:hAnsi="Wingdings" w:hint="default"/>
        <w:sz w:val="20"/>
      </w:rPr>
    </w:lvl>
  </w:abstractNum>
  <w:abstractNum w:abstractNumId="23" w15:restartNumberingAfterBreak="0">
    <w:nsid w:val="666150FE"/>
    <w:multiLevelType w:val="hybridMultilevel"/>
    <w:tmpl w:val="62EEC03E"/>
    <w:lvl w:ilvl="0" w:tplc="B582CE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strike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ED3E2E"/>
    <w:multiLevelType w:val="multilevel"/>
    <w:tmpl w:val="7D5EDD1E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6A5453A5"/>
    <w:multiLevelType w:val="multilevel"/>
    <w:tmpl w:val="11EA8732"/>
    <w:lvl w:ilvl="0">
      <w:start w:val="1"/>
      <w:numFmt w:val="decimal"/>
      <w:lvlText w:val="1.%1"/>
      <w:lvlJc w:val="left"/>
      <w:pPr>
        <w:tabs>
          <w:tab w:val="num" w:pos="1152"/>
        </w:tabs>
        <w:ind w:left="72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2016"/>
        </w:tabs>
        <w:ind w:left="172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59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44"/>
        </w:tabs>
        <w:ind w:left="3456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08"/>
        </w:tabs>
        <w:ind w:left="43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472"/>
        </w:tabs>
        <w:ind w:left="5184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336"/>
        </w:tabs>
        <w:ind w:left="60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0"/>
        </w:tabs>
        <w:ind w:left="6912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064"/>
        </w:tabs>
        <w:ind w:left="7776" w:hanging="432"/>
      </w:pPr>
      <w:rPr>
        <w:rFonts w:hint="default"/>
      </w:rPr>
    </w:lvl>
  </w:abstractNum>
  <w:abstractNum w:abstractNumId="26" w15:restartNumberingAfterBreak="0">
    <w:nsid w:val="6AEB05A3"/>
    <w:multiLevelType w:val="multilevel"/>
    <w:tmpl w:val="296458F0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584"/>
        </w:tabs>
        <w:ind w:left="1296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12"/>
        </w:tabs>
        <w:ind w:left="3024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176"/>
        </w:tabs>
        <w:ind w:left="3888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04"/>
        </w:tabs>
        <w:ind w:left="5616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768"/>
        </w:tabs>
        <w:ind w:left="6480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632"/>
        </w:tabs>
        <w:ind w:left="7344" w:hanging="432"/>
      </w:pPr>
      <w:rPr>
        <w:rFonts w:hint="default"/>
      </w:rPr>
    </w:lvl>
  </w:abstractNum>
  <w:abstractNum w:abstractNumId="27" w15:restartNumberingAfterBreak="0">
    <w:nsid w:val="6BFF6DE4"/>
    <w:multiLevelType w:val="multilevel"/>
    <w:tmpl w:val="43126EA8"/>
    <w:lvl w:ilvl="0">
      <w:start w:val="1"/>
      <w:numFmt w:val="decimal"/>
      <w:lvlText w:val="4.%1"/>
      <w:lvlJc w:val="left"/>
      <w:pPr>
        <w:tabs>
          <w:tab w:val="num" w:pos="1440"/>
        </w:tabs>
        <w:ind w:left="1296" w:hanging="432"/>
      </w:pPr>
      <w:rPr>
        <w:rFonts w:hint="default"/>
        <w:b w:val="0"/>
        <w:i w:val="0"/>
        <w:strike/>
        <w:color w:val="0F243E" w:themeColor="text2" w:themeShade="80"/>
      </w:rPr>
    </w:lvl>
    <w:lvl w:ilvl="1">
      <w:start w:val="1"/>
      <w:numFmt w:val="decimal"/>
      <w:lvlText w:val="%2."/>
      <w:lvlJc w:val="left"/>
      <w:pPr>
        <w:tabs>
          <w:tab w:val="num" w:pos="1872"/>
        </w:tabs>
        <w:ind w:left="172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04"/>
        </w:tabs>
        <w:ind w:left="2160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36"/>
        </w:tabs>
        <w:ind w:left="2592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68"/>
        </w:tabs>
        <w:ind w:left="3024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456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388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464"/>
        </w:tabs>
        <w:ind w:left="4320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896"/>
        </w:tabs>
        <w:ind w:left="4752" w:hanging="432"/>
      </w:pPr>
      <w:rPr>
        <w:rFonts w:hint="default"/>
      </w:rPr>
    </w:lvl>
  </w:abstractNum>
  <w:abstractNum w:abstractNumId="28" w15:restartNumberingAfterBreak="0">
    <w:nsid w:val="6C444717"/>
    <w:multiLevelType w:val="hybridMultilevel"/>
    <w:tmpl w:val="8AD6CBD4"/>
    <w:lvl w:ilvl="0" w:tplc="34DE753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B72F78"/>
    <w:multiLevelType w:val="multilevel"/>
    <w:tmpl w:val="A9BC311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4"/>
        </w:tabs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16"/>
        </w:tabs>
        <w:ind w:left="1728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59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024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744"/>
        </w:tabs>
        <w:ind w:left="3456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176"/>
        </w:tabs>
        <w:ind w:left="3888" w:hanging="432"/>
      </w:pPr>
      <w:rPr>
        <w:rFonts w:hint="default"/>
      </w:rPr>
    </w:lvl>
  </w:abstractNum>
  <w:abstractNum w:abstractNumId="30" w15:restartNumberingAfterBreak="0">
    <w:nsid w:val="76030FE6"/>
    <w:multiLevelType w:val="multilevel"/>
    <w:tmpl w:val="B54CCA00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84"/>
        </w:tabs>
        <w:ind w:left="1296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12"/>
        </w:tabs>
        <w:ind w:left="3024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176"/>
        </w:tabs>
        <w:ind w:left="3888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04"/>
        </w:tabs>
        <w:ind w:left="5616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768"/>
        </w:tabs>
        <w:ind w:left="6480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632"/>
        </w:tabs>
        <w:ind w:left="7344" w:hanging="432"/>
      </w:pPr>
      <w:rPr>
        <w:rFonts w:hint="default"/>
      </w:rPr>
    </w:lvl>
  </w:abstractNum>
  <w:abstractNum w:abstractNumId="31" w15:restartNumberingAfterBreak="0">
    <w:nsid w:val="795500C5"/>
    <w:multiLevelType w:val="hybridMultilevel"/>
    <w:tmpl w:val="883030FC"/>
    <w:lvl w:ilvl="0" w:tplc="45E6110E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502778"/>
    <w:multiLevelType w:val="hybridMultilevel"/>
    <w:tmpl w:val="A816EFE2"/>
    <w:lvl w:ilvl="0" w:tplc="3E48AF6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</w:rPr>
    </w:lvl>
    <w:lvl w:ilvl="1" w:tplc="65142C8E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</w:rPr>
    </w:lvl>
    <w:lvl w:ilvl="2" w:tplc="BB983BF8">
      <w:numFmt w:val="bullet"/>
      <w:lvlText w:val="•"/>
      <w:lvlJc w:val="left"/>
      <w:pPr>
        <w:ind w:left="2475" w:hanging="360"/>
      </w:pPr>
      <w:rPr>
        <w:rFonts w:hint="default"/>
      </w:rPr>
    </w:lvl>
    <w:lvl w:ilvl="3" w:tplc="2B3887BA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6BB21DFC"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907A26E0">
      <w:numFmt w:val="bullet"/>
      <w:lvlText w:val="•"/>
      <w:lvlJc w:val="left"/>
      <w:pPr>
        <w:ind w:left="5162" w:hanging="360"/>
      </w:pPr>
      <w:rPr>
        <w:rFonts w:hint="default"/>
      </w:rPr>
    </w:lvl>
    <w:lvl w:ilvl="6" w:tplc="CDF6CF74">
      <w:numFmt w:val="bullet"/>
      <w:lvlText w:val="•"/>
      <w:lvlJc w:val="left"/>
      <w:pPr>
        <w:ind w:left="6057" w:hanging="360"/>
      </w:pPr>
      <w:rPr>
        <w:rFonts w:hint="default"/>
      </w:rPr>
    </w:lvl>
    <w:lvl w:ilvl="7" w:tplc="1AA2F9EC"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76480C8C"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33" w15:restartNumberingAfterBreak="0">
    <w:nsid w:val="7C33004E"/>
    <w:multiLevelType w:val="hybridMultilevel"/>
    <w:tmpl w:val="1AC8C6D4"/>
    <w:lvl w:ilvl="0" w:tplc="65D2883A">
      <w:start w:val="1"/>
      <w:numFmt w:val="decimal"/>
      <w:lvlText w:val="2.%1"/>
      <w:lvlJc w:val="left"/>
      <w:pPr>
        <w:ind w:left="1080" w:hanging="360"/>
      </w:pPr>
      <w:rPr>
        <w:rFonts w:hint="default"/>
        <w:i w:val="0"/>
        <w:strike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29"/>
  </w:num>
  <w:num w:numId="4">
    <w:abstractNumId w:val="5"/>
  </w:num>
  <w:num w:numId="5">
    <w:abstractNumId w:val="22"/>
  </w:num>
  <w:num w:numId="6">
    <w:abstractNumId w:val="18"/>
  </w:num>
  <w:num w:numId="7">
    <w:abstractNumId w:val="1"/>
  </w:num>
  <w:num w:numId="8">
    <w:abstractNumId w:val="24"/>
  </w:num>
  <w:num w:numId="9">
    <w:abstractNumId w:val="20"/>
  </w:num>
  <w:num w:numId="10">
    <w:abstractNumId w:val="26"/>
  </w:num>
  <w:num w:numId="11">
    <w:abstractNumId w:val="30"/>
  </w:num>
  <w:num w:numId="12">
    <w:abstractNumId w:val="2"/>
  </w:num>
  <w:num w:numId="13">
    <w:abstractNumId w:val="25"/>
  </w:num>
  <w:num w:numId="14">
    <w:abstractNumId w:val="0"/>
  </w:num>
  <w:num w:numId="15">
    <w:abstractNumId w:val="27"/>
  </w:num>
  <w:num w:numId="16">
    <w:abstractNumId w:val="10"/>
  </w:num>
  <w:num w:numId="17">
    <w:abstractNumId w:val="28"/>
  </w:num>
  <w:num w:numId="18">
    <w:abstractNumId w:val="11"/>
  </w:num>
  <w:num w:numId="19">
    <w:abstractNumId w:val="33"/>
  </w:num>
  <w:num w:numId="20">
    <w:abstractNumId w:val="17"/>
  </w:num>
  <w:num w:numId="21">
    <w:abstractNumId w:val="8"/>
  </w:num>
  <w:num w:numId="22">
    <w:abstractNumId w:val="13"/>
  </w:num>
  <w:num w:numId="23">
    <w:abstractNumId w:val="14"/>
  </w:num>
  <w:num w:numId="24">
    <w:abstractNumId w:val="31"/>
  </w:num>
  <w:num w:numId="25">
    <w:abstractNumId w:val="12"/>
  </w:num>
  <w:num w:numId="26">
    <w:abstractNumId w:val="23"/>
  </w:num>
  <w:num w:numId="27">
    <w:abstractNumId w:val="4"/>
  </w:num>
  <w:num w:numId="28">
    <w:abstractNumId w:val="7"/>
  </w:num>
  <w:num w:numId="29">
    <w:abstractNumId w:val="3"/>
  </w:num>
  <w:num w:numId="30">
    <w:abstractNumId w:val="9"/>
  </w:num>
  <w:num w:numId="31">
    <w:abstractNumId w:val="15"/>
  </w:num>
  <w:num w:numId="32">
    <w:abstractNumId w:val="6"/>
  </w:num>
  <w:num w:numId="33">
    <w:abstractNumId w:val="1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8"/>
    <w:rsid w:val="000014AA"/>
    <w:rsid w:val="00002D82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4B8D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1157"/>
    <w:rsid w:val="000429BF"/>
    <w:rsid w:val="00043904"/>
    <w:rsid w:val="00044C5F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42C6"/>
    <w:rsid w:val="0008549B"/>
    <w:rsid w:val="00085811"/>
    <w:rsid w:val="00086007"/>
    <w:rsid w:val="00087290"/>
    <w:rsid w:val="000902C4"/>
    <w:rsid w:val="00090AE5"/>
    <w:rsid w:val="0009261E"/>
    <w:rsid w:val="00095AC2"/>
    <w:rsid w:val="00096AA5"/>
    <w:rsid w:val="00097BD1"/>
    <w:rsid w:val="000A15B2"/>
    <w:rsid w:val="000A25BC"/>
    <w:rsid w:val="000A395F"/>
    <w:rsid w:val="000A44B8"/>
    <w:rsid w:val="000A589D"/>
    <w:rsid w:val="000B296C"/>
    <w:rsid w:val="000B37D7"/>
    <w:rsid w:val="000B3F0F"/>
    <w:rsid w:val="000B71B8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29AF"/>
    <w:rsid w:val="000D3536"/>
    <w:rsid w:val="000D35EE"/>
    <w:rsid w:val="000D3A19"/>
    <w:rsid w:val="000D4423"/>
    <w:rsid w:val="000D527D"/>
    <w:rsid w:val="000E0557"/>
    <w:rsid w:val="000E05DD"/>
    <w:rsid w:val="000E2907"/>
    <w:rsid w:val="000E2CAE"/>
    <w:rsid w:val="000E3677"/>
    <w:rsid w:val="000E3FF6"/>
    <w:rsid w:val="000E479B"/>
    <w:rsid w:val="000E49AA"/>
    <w:rsid w:val="000E5D43"/>
    <w:rsid w:val="000E609C"/>
    <w:rsid w:val="000F0BA1"/>
    <w:rsid w:val="000F26ED"/>
    <w:rsid w:val="000F34C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9DD"/>
    <w:rsid w:val="00123DB1"/>
    <w:rsid w:val="00123E82"/>
    <w:rsid w:val="00123F71"/>
    <w:rsid w:val="00124C78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25B"/>
    <w:rsid w:val="0014099B"/>
    <w:rsid w:val="00141919"/>
    <w:rsid w:val="00141FFE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1DF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78B"/>
    <w:rsid w:val="00171FE8"/>
    <w:rsid w:val="00172545"/>
    <w:rsid w:val="00172B03"/>
    <w:rsid w:val="00173595"/>
    <w:rsid w:val="001755E4"/>
    <w:rsid w:val="00176837"/>
    <w:rsid w:val="00177299"/>
    <w:rsid w:val="00177D38"/>
    <w:rsid w:val="00180A38"/>
    <w:rsid w:val="00180CDE"/>
    <w:rsid w:val="00182BD5"/>
    <w:rsid w:val="001832B0"/>
    <w:rsid w:val="0018351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744"/>
    <w:rsid w:val="001A7838"/>
    <w:rsid w:val="001A7D17"/>
    <w:rsid w:val="001B22B2"/>
    <w:rsid w:val="001B23E9"/>
    <w:rsid w:val="001B2E8E"/>
    <w:rsid w:val="001B370F"/>
    <w:rsid w:val="001B3811"/>
    <w:rsid w:val="001B51D9"/>
    <w:rsid w:val="001B5A89"/>
    <w:rsid w:val="001B5FD7"/>
    <w:rsid w:val="001B67BC"/>
    <w:rsid w:val="001B729A"/>
    <w:rsid w:val="001B777D"/>
    <w:rsid w:val="001C2FAB"/>
    <w:rsid w:val="001C402A"/>
    <w:rsid w:val="001C4DBF"/>
    <w:rsid w:val="001C5AE0"/>
    <w:rsid w:val="001C60F8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E78"/>
    <w:rsid w:val="001E7F8E"/>
    <w:rsid w:val="001F17A7"/>
    <w:rsid w:val="001F246F"/>
    <w:rsid w:val="001F25E6"/>
    <w:rsid w:val="001F43FE"/>
    <w:rsid w:val="001F5258"/>
    <w:rsid w:val="001F5609"/>
    <w:rsid w:val="001F714E"/>
    <w:rsid w:val="001F7244"/>
    <w:rsid w:val="00201D59"/>
    <w:rsid w:val="00202FA5"/>
    <w:rsid w:val="002031B7"/>
    <w:rsid w:val="00203A4F"/>
    <w:rsid w:val="00203B8E"/>
    <w:rsid w:val="00204229"/>
    <w:rsid w:val="00204C0E"/>
    <w:rsid w:val="002054EB"/>
    <w:rsid w:val="0020595C"/>
    <w:rsid w:val="00206CBD"/>
    <w:rsid w:val="002076BF"/>
    <w:rsid w:val="00210A19"/>
    <w:rsid w:val="00211A98"/>
    <w:rsid w:val="00212DBD"/>
    <w:rsid w:val="0021548F"/>
    <w:rsid w:val="00216117"/>
    <w:rsid w:val="0021728B"/>
    <w:rsid w:val="00220145"/>
    <w:rsid w:val="00220F71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287"/>
    <w:rsid w:val="00244BF6"/>
    <w:rsid w:val="00244F33"/>
    <w:rsid w:val="00244FED"/>
    <w:rsid w:val="002458BA"/>
    <w:rsid w:val="00245FBB"/>
    <w:rsid w:val="00246231"/>
    <w:rsid w:val="00246713"/>
    <w:rsid w:val="002475F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3F32"/>
    <w:rsid w:val="002648AB"/>
    <w:rsid w:val="00265CAF"/>
    <w:rsid w:val="002669EC"/>
    <w:rsid w:val="00266ADE"/>
    <w:rsid w:val="00267DD4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58C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38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C7CF2"/>
    <w:rsid w:val="002D0183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123B"/>
    <w:rsid w:val="002E52DE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5E8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4F49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394B"/>
    <w:rsid w:val="0035471A"/>
    <w:rsid w:val="00354D10"/>
    <w:rsid w:val="003578E8"/>
    <w:rsid w:val="00360223"/>
    <w:rsid w:val="003609AC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C07"/>
    <w:rsid w:val="00381D58"/>
    <w:rsid w:val="00381E3D"/>
    <w:rsid w:val="00381FA4"/>
    <w:rsid w:val="00383521"/>
    <w:rsid w:val="00385788"/>
    <w:rsid w:val="003864CB"/>
    <w:rsid w:val="0038700C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53B2"/>
    <w:rsid w:val="003B63C2"/>
    <w:rsid w:val="003B709A"/>
    <w:rsid w:val="003B7B54"/>
    <w:rsid w:val="003C00AA"/>
    <w:rsid w:val="003C0AAA"/>
    <w:rsid w:val="003C17C7"/>
    <w:rsid w:val="003C4447"/>
    <w:rsid w:val="003C4805"/>
    <w:rsid w:val="003C5EB3"/>
    <w:rsid w:val="003C6437"/>
    <w:rsid w:val="003C6F78"/>
    <w:rsid w:val="003D3DD4"/>
    <w:rsid w:val="003D7175"/>
    <w:rsid w:val="003D75C6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08E9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40939"/>
    <w:rsid w:val="004416D0"/>
    <w:rsid w:val="0044216F"/>
    <w:rsid w:val="0044318A"/>
    <w:rsid w:val="00443CF8"/>
    <w:rsid w:val="0044416F"/>
    <w:rsid w:val="00446DF5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317F"/>
    <w:rsid w:val="004731D1"/>
    <w:rsid w:val="0047423F"/>
    <w:rsid w:val="00475D5F"/>
    <w:rsid w:val="00477A1C"/>
    <w:rsid w:val="00480971"/>
    <w:rsid w:val="0048102C"/>
    <w:rsid w:val="0048132A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62B0"/>
    <w:rsid w:val="004962DD"/>
    <w:rsid w:val="004972F3"/>
    <w:rsid w:val="00497D31"/>
    <w:rsid w:val="00497F4B"/>
    <w:rsid w:val="004A1583"/>
    <w:rsid w:val="004A19C2"/>
    <w:rsid w:val="004A2700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19BE"/>
    <w:rsid w:val="004C28E2"/>
    <w:rsid w:val="004C3B00"/>
    <w:rsid w:val="004C51C2"/>
    <w:rsid w:val="004C6783"/>
    <w:rsid w:val="004D0246"/>
    <w:rsid w:val="004D2535"/>
    <w:rsid w:val="004D255C"/>
    <w:rsid w:val="004D2A68"/>
    <w:rsid w:val="004D6BB7"/>
    <w:rsid w:val="004D75AB"/>
    <w:rsid w:val="004E0694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176"/>
    <w:rsid w:val="004F627B"/>
    <w:rsid w:val="004F6B1C"/>
    <w:rsid w:val="004F73FF"/>
    <w:rsid w:val="0050008F"/>
    <w:rsid w:val="00501297"/>
    <w:rsid w:val="0050332C"/>
    <w:rsid w:val="00506D8D"/>
    <w:rsid w:val="005100E8"/>
    <w:rsid w:val="005115EA"/>
    <w:rsid w:val="00512983"/>
    <w:rsid w:val="005135F5"/>
    <w:rsid w:val="00513AE6"/>
    <w:rsid w:val="005147C0"/>
    <w:rsid w:val="00514B37"/>
    <w:rsid w:val="00515670"/>
    <w:rsid w:val="00515FEE"/>
    <w:rsid w:val="00516141"/>
    <w:rsid w:val="00516971"/>
    <w:rsid w:val="00520D14"/>
    <w:rsid w:val="00522CB1"/>
    <w:rsid w:val="0052418E"/>
    <w:rsid w:val="00524318"/>
    <w:rsid w:val="00524966"/>
    <w:rsid w:val="005273E6"/>
    <w:rsid w:val="0053251A"/>
    <w:rsid w:val="00534395"/>
    <w:rsid w:val="005350CA"/>
    <w:rsid w:val="00535EA1"/>
    <w:rsid w:val="0053613F"/>
    <w:rsid w:val="00536884"/>
    <w:rsid w:val="00536BF1"/>
    <w:rsid w:val="00537DB5"/>
    <w:rsid w:val="005425BB"/>
    <w:rsid w:val="00542B50"/>
    <w:rsid w:val="00545E4A"/>
    <w:rsid w:val="00546431"/>
    <w:rsid w:val="00546471"/>
    <w:rsid w:val="0054768C"/>
    <w:rsid w:val="00550297"/>
    <w:rsid w:val="0055139D"/>
    <w:rsid w:val="00551644"/>
    <w:rsid w:val="00551C78"/>
    <w:rsid w:val="005542B5"/>
    <w:rsid w:val="00555162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B42"/>
    <w:rsid w:val="00567F24"/>
    <w:rsid w:val="005709ED"/>
    <w:rsid w:val="00570DA4"/>
    <w:rsid w:val="00570E61"/>
    <w:rsid w:val="005722C6"/>
    <w:rsid w:val="00572FDE"/>
    <w:rsid w:val="00575E28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974E2"/>
    <w:rsid w:val="00597EEC"/>
    <w:rsid w:val="005A0B14"/>
    <w:rsid w:val="005A0EFA"/>
    <w:rsid w:val="005A1610"/>
    <w:rsid w:val="005A260F"/>
    <w:rsid w:val="005A2C89"/>
    <w:rsid w:val="005A3F3C"/>
    <w:rsid w:val="005A5092"/>
    <w:rsid w:val="005A67D1"/>
    <w:rsid w:val="005A70F3"/>
    <w:rsid w:val="005B0108"/>
    <w:rsid w:val="005B011E"/>
    <w:rsid w:val="005B06AC"/>
    <w:rsid w:val="005B1A27"/>
    <w:rsid w:val="005B2848"/>
    <w:rsid w:val="005B29B4"/>
    <w:rsid w:val="005B316C"/>
    <w:rsid w:val="005B4183"/>
    <w:rsid w:val="005B4C71"/>
    <w:rsid w:val="005B5303"/>
    <w:rsid w:val="005B5B28"/>
    <w:rsid w:val="005B5BAF"/>
    <w:rsid w:val="005B737D"/>
    <w:rsid w:val="005B7916"/>
    <w:rsid w:val="005B7E49"/>
    <w:rsid w:val="005C0597"/>
    <w:rsid w:val="005C083E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287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1B5F"/>
    <w:rsid w:val="005F31C4"/>
    <w:rsid w:val="005F3A62"/>
    <w:rsid w:val="005F6791"/>
    <w:rsid w:val="005F6B2C"/>
    <w:rsid w:val="005F7B19"/>
    <w:rsid w:val="00600186"/>
    <w:rsid w:val="00601F83"/>
    <w:rsid w:val="006022A2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49C5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2D70"/>
    <w:rsid w:val="00653CD1"/>
    <w:rsid w:val="00653E85"/>
    <w:rsid w:val="00661249"/>
    <w:rsid w:val="006616ED"/>
    <w:rsid w:val="006626F7"/>
    <w:rsid w:val="00662772"/>
    <w:rsid w:val="006636C0"/>
    <w:rsid w:val="00663A5E"/>
    <w:rsid w:val="00663FA8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2905"/>
    <w:rsid w:val="00682F77"/>
    <w:rsid w:val="0068321F"/>
    <w:rsid w:val="00683484"/>
    <w:rsid w:val="006838A2"/>
    <w:rsid w:val="006849C0"/>
    <w:rsid w:val="00685F73"/>
    <w:rsid w:val="00692995"/>
    <w:rsid w:val="00692B3D"/>
    <w:rsid w:val="00694CA8"/>
    <w:rsid w:val="006963A5"/>
    <w:rsid w:val="0069766D"/>
    <w:rsid w:val="006A0772"/>
    <w:rsid w:val="006A0CF4"/>
    <w:rsid w:val="006A105F"/>
    <w:rsid w:val="006A1104"/>
    <w:rsid w:val="006A1577"/>
    <w:rsid w:val="006A29CD"/>
    <w:rsid w:val="006A2D2F"/>
    <w:rsid w:val="006A37EB"/>
    <w:rsid w:val="006A3DF4"/>
    <w:rsid w:val="006A776A"/>
    <w:rsid w:val="006B10D3"/>
    <w:rsid w:val="006B10E5"/>
    <w:rsid w:val="006B24EC"/>
    <w:rsid w:val="006B2523"/>
    <w:rsid w:val="006B2910"/>
    <w:rsid w:val="006B3B58"/>
    <w:rsid w:val="006B430B"/>
    <w:rsid w:val="006B446D"/>
    <w:rsid w:val="006B4AA3"/>
    <w:rsid w:val="006B55B1"/>
    <w:rsid w:val="006B5895"/>
    <w:rsid w:val="006B65D7"/>
    <w:rsid w:val="006B6C0E"/>
    <w:rsid w:val="006B6D7A"/>
    <w:rsid w:val="006B6E62"/>
    <w:rsid w:val="006C2108"/>
    <w:rsid w:val="006C24BE"/>
    <w:rsid w:val="006C2744"/>
    <w:rsid w:val="006C372F"/>
    <w:rsid w:val="006C3AA2"/>
    <w:rsid w:val="006C4237"/>
    <w:rsid w:val="006C4A29"/>
    <w:rsid w:val="006C627B"/>
    <w:rsid w:val="006C6962"/>
    <w:rsid w:val="006C6F98"/>
    <w:rsid w:val="006C737F"/>
    <w:rsid w:val="006C7AD1"/>
    <w:rsid w:val="006D0137"/>
    <w:rsid w:val="006D0EDE"/>
    <w:rsid w:val="006D196E"/>
    <w:rsid w:val="006D2F97"/>
    <w:rsid w:val="006D3780"/>
    <w:rsid w:val="006D4E47"/>
    <w:rsid w:val="006D5CCD"/>
    <w:rsid w:val="006D71F2"/>
    <w:rsid w:val="006D7789"/>
    <w:rsid w:val="006D7B78"/>
    <w:rsid w:val="006E2D3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6B96"/>
    <w:rsid w:val="0070727C"/>
    <w:rsid w:val="007078B4"/>
    <w:rsid w:val="00707F40"/>
    <w:rsid w:val="00710E71"/>
    <w:rsid w:val="0071617D"/>
    <w:rsid w:val="0072088E"/>
    <w:rsid w:val="00720ABD"/>
    <w:rsid w:val="00722BE6"/>
    <w:rsid w:val="007240BB"/>
    <w:rsid w:val="00724FE3"/>
    <w:rsid w:val="00725245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1394"/>
    <w:rsid w:val="0074215F"/>
    <w:rsid w:val="00742E66"/>
    <w:rsid w:val="007438F7"/>
    <w:rsid w:val="00743A9E"/>
    <w:rsid w:val="00743CF1"/>
    <w:rsid w:val="00743E0A"/>
    <w:rsid w:val="007442CC"/>
    <w:rsid w:val="00744DF4"/>
    <w:rsid w:val="007466A5"/>
    <w:rsid w:val="007509D6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41E5"/>
    <w:rsid w:val="0077750F"/>
    <w:rsid w:val="0078023D"/>
    <w:rsid w:val="00780CF4"/>
    <w:rsid w:val="0078143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D3B"/>
    <w:rsid w:val="00792FBD"/>
    <w:rsid w:val="0079306B"/>
    <w:rsid w:val="0079381A"/>
    <w:rsid w:val="007939B4"/>
    <w:rsid w:val="00794CF3"/>
    <w:rsid w:val="00794E80"/>
    <w:rsid w:val="00795C28"/>
    <w:rsid w:val="00796DE3"/>
    <w:rsid w:val="007976D5"/>
    <w:rsid w:val="00797ED5"/>
    <w:rsid w:val="007A3BEF"/>
    <w:rsid w:val="007A4AA5"/>
    <w:rsid w:val="007A4B39"/>
    <w:rsid w:val="007A4D6B"/>
    <w:rsid w:val="007B26D5"/>
    <w:rsid w:val="007B3F4C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315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0DF6"/>
    <w:rsid w:val="007E155E"/>
    <w:rsid w:val="007E1F0E"/>
    <w:rsid w:val="007E2207"/>
    <w:rsid w:val="007E38D6"/>
    <w:rsid w:val="007E42B2"/>
    <w:rsid w:val="007E5637"/>
    <w:rsid w:val="007E7E5A"/>
    <w:rsid w:val="007F0831"/>
    <w:rsid w:val="007F09D9"/>
    <w:rsid w:val="007F1EC4"/>
    <w:rsid w:val="007F1FFB"/>
    <w:rsid w:val="007F210C"/>
    <w:rsid w:val="007F2659"/>
    <w:rsid w:val="007F2C69"/>
    <w:rsid w:val="007F3C36"/>
    <w:rsid w:val="007F7679"/>
    <w:rsid w:val="00800AEE"/>
    <w:rsid w:val="0080286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2F2"/>
    <w:rsid w:val="00831B03"/>
    <w:rsid w:val="00834364"/>
    <w:rsid w:val="00834890"/>
    <w:rsid w:val="00834CD9"/>
    <w:rsid w:val="008351E2"/>
    <w:rsid w:val="00835ACA"/>
    <w:rsid w:val="00836309"/>
    <w:rsid w:val="008411AB"/>
    <w:rsid w:val="00843102"/>
    <w:rsid w:val="008438CF"/>
    <w:rsid w:val="008448DA"/>
    <w:rsid w:val="00845757"/>
    <w:rsid w:val="008458AF"/>
    <w:rsid w:val="00845928"/>
    <w:rsid w:val="00845E2B"/>
    <w:rsid w:val="008461E0"/>
    <w:rsid w:val="00850E75"/>
    <w:rsid w:val="0085301C"/>
    <w:rsid w:val="00853FFC"/>
    <w:rsid w:val="00854C08"/>
    <w:rsid w:val="008559CD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4DAF"/>
    <w:rsid w:val="0086555C"/>
    <w:rsid w:val="008666A7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43B5"/>
    <w:rsid w:val="0088768B"/>
    <w:rsid w:val="00887AE3"/>
    <w:rsid w:val="00890CF0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97721"/>
    <w:rsid w:val="008A05C8"/>
    <w:rsid w:val="008A0A9C"/>
    <w:rsid w:val="008A1259"/>
    <w:rsid w:val="008A1EB8"/>
    <w:rsid w:val="008A39DC"/>
    <w:rsid w:val="008A4596"/>
    <w:rsid w:val="008A71F5"/>
    <w:rsid w:val="008A75FE"/>
    <w:rsid w:val="008B0FE7"/>
    <w:rsid w:val="008B214D"/>
    <w:rsid w:val="008B2180"/>
    <w:rsid w:val="008B2B74"/>
    <w:rsid w:val="008B416C"/>
    <w:rsid w:val="008B4841"/>
    <w:rsid w:val="008B4936"/>
    <w:rsid w:val="008B4D16"/>
    <w:rsid w:val="008B55CA"/>
    <w:rsid w:val="008B58FE"/>
    <w:rsid w:val="008B6B83"/>
    <w:rsid w:val="008B74D9"/>
    <w:rsid w:val="008C0733"/>
    <w:rsid w:val="008C0B33"/>
    <w:rsid w:val="008C226F"/>
    <w:rsid w:val="008C2488"/>
    <w:rsid w:val="008C2602"/>
    <w:rsid w:val="008C4C6F"/>
    <w:rsid w:val="008C4F1C"/>
    <w:rsid w:val="008C6053"/>
    <w:rsid w:val="008C79C9"/>
    <w:rsid w:val="008D0EE1"/>
    <w:rsid w:val="008D1449"/>
    <w:rsid w:val="008D2589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D7E29"/>
    <w:rsid w:val="008E1013"/>
    <w:rsid w:val="008E2415"/>
    <w:rsid w:val="008E2E57"/>
    <w:rsid w:val="008E2F9B"/>
    <w:rsid w:val="008E4387"/>
    <w:rsid w:val="008E53B5"/>
    <w:rsid w:val="008E5CB2"/>
    <w:rsid w:val="008E5D91"/>
    <w:rsid w:val="008E6CD2"/>
    <w:rsid w:val="008F056B"/>
    <w:rsid w:val="008F1B8E"/>
    <w:rsid w:val="008F1D47"/>
    <w:rsid w:val="008F2294"/>
    <w:rsid w:val="008F2597"/>
    <w:rsid w:val="008F2FA0"/>
    <w:rsid w:val="008F42C4"/>
    <w:rsid w:val="008F4736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31A2"/>
    <w:rsid w:val="009248B5"/>
    <w:rsid w:val="00925C21"/>
    <w:rsid w:val="009269AE"/>
    <w:rsid w:val="00926BDC"/>
    <w:rsid w:val="00930A93"/>
    <w:rsid w:val="00931701"/>
    <w:rsid w:val="00932F1F"/>
    <w:rsid w:val="009346D5"/>
    <w:rsid w:val="0093626D"/>
    <w:rsid w:val="00936F6D"/>
    <w:rsid w:val="009373F5"/>
    <w:rsid w:val="00940518"/>
    <w:rsid w:val="00940802"/>
    <w:rsid w:val="00940954"/>
    <w:rsid w:val="00940C5F"/>
    <w:rsid w:val="00942504"/>
    <w:rsid w:val="00944929"/>
    <w:rsid w:val="0094609E"/>
    <w:rsid w:val="00946353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2B6B"/>
    <w:rsid w:val="00972CCB"/>
    <w:rsid w:val="00974901"/>
    <w:rsid w:val="00975FFE"/>
    <w:rsid w:val="0097655E"/>
    <w:rsid w:val="00976CFB"/>
    <w:rsid w:val="009776C5"/>
    <w:rsid w:val="0098004A"/>
    <w:rsid w:val="0098127D"/>
    <w:rsid w:val="00981769"/>
    <w:rsid w:val="009838BF"/>
    <w:rsid w:val="00985121"/>
    <w:rsid w:val="009861BD"/>
    <w:rsid w:val="0098631B"/>
    <w:rsid w:val="00986F39"/>
    <w:rsid w:val="009872C1"/>
    <w:rsid w:val="00990712"/>
    <w:rsid w:val="00991671"/>
    <w:rsid w:val="00991C60"/>
    <w:rsid w:val="009947DD"/>
    <w:rsid w:val="00995178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3731"/>
    <w:rsid w:val="009B45B2"/>
    <w:rsid w:val="009B5284"/>
    <w:rsid w:val="009B664B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E6900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13F3"/>
    <w:rsid w:val="00A115D8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30F5"/>
    <w:rsid w:val="00A23DC4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37A40"/>
    <w:rsid w:val="00A415A8"/>
    <w:rsid w:val="00A41A5A"/>
    <w:rsid w:val="00A4288A"/>
    <w:rsid w:val="00A429E8"/>
    <w:rsid w:val="00A4365E"/>
    <w:rsid w:val="00A46098"/>
    <w:rsid w:val="00A465B1"/>
    <w:rsid w:val="00A51EE2"/>
    <w:rsid w:val="00A53925"/>
    <w:rsid w:val="00A543AD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5529"/>
    <w:rsid w:val="00A76A16"/>
    <w:rsid w:val="00A76F45"/>
    <w:rsid w:val="00A7737F"/>
    <w:rsid w:val="00A773C9"/>
    <w:rsid w:val="00A775CA"/>
    <w:rsid w:val="00A80AC0"/>
    <w:rsid w:val="00A817AB"/>
    <w:rsid w:val="00A8398D"/>
    <w:rsid w:val="00A83D2D"/>
    <w:rsid w:val="00A84A7D"/>
    <w:rsid w:val="00A84B2B"/>
    <w:rsid w:val="00A86A41"/>
    <w:rsid w:val="00A87637"/>
    <w:rsid w:val="00A91454"/>
    <w:rsid w:val="00A9178B"/>
    <w:rsid w:val="00A92BC9"/>
    <w:rsid w:val="00A9435C"/>
    <w:rsid w:val="00A955C7"/>
    <w:rsid w:val="00A96E94"/>
    <w:rsid w:val="00AA048B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4F80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A13"/>
    <w:rsid w:val="00AE7D33"/>
    <w:rsid w:val="00AF0CA5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598A"/>
    <w:rsid w:val="00B063DF"/>
    <w:rsid w:val="00B07D69"/>
    <w:rsid w:val="00B10C73"/>
    <w:rsid w:val="00B114F5"/>
    <w:rsid w:val="00B124C6"/>
    <w:rsid w:val="00B12A7E"/>
    <w:rsid w:val="00B138B7"/>
    <w:rsid w:val="00B16F3C"/>
    <w:rsid w:val="00B170A0"/>
    <w:rsid w:val="00B173E3"/>
    <w:rsid w:val="00B17650"/>
    <w:rsid w:val="00B20439"/>
    <w:rsid w:val="00B22288"/>
    <w:rsid w:val="00B24D01"/>
    <w:rsid w:val="00B26696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032C"/>
    <w:rsid w:val="00B41B16"/>
    <w:rsid w:val="00B41F4F"/>
    <w:rsid w:val="00B4201E"/>
    <w:rsid w:val="00B427F5"/>
    <w:rsid w:val="00B46B96"/>
    <w:rsid w:val="00B47385"/>
    <w:rsid w:val="00B47546"/>
    <w:rsid w:val="00B476D1"/>
    <w:rsid w:val="00B47978"/>
    <w:rsid w:val="00B508C0"/>
    <w:rsid w:val="00B50D7A"/>
    <w:rsid w:val="00B5189B"/>
    <w:rsid w:val="00B526A5"/>
    <w:rsid w:val="00B526E5"/>
    <w:rsid w:val="00B52C9F"/>
    <w:rsid w:val="00B53907"/>
    <w:rsid w:val="00B56DA2"/>
    <w:rsid w:val="00B56FFE"/>
    <w:rsid w:val="00B57630"/>
    <w:rsid w:val="00B60AD9"/>
    <w:rsid w:val="00B6152D"/>
    <w:rsid w:val="00B61DDE"/>
    <w:rsid w:val="00B6214B"/>
    <w:rsid w:val="00B62F51"/>
    <w:rsid w:val="00B63CA4"/>
    <w:rsid w:val="00B63F2B"/>
    <w:rsid w:val="00B64689"/>
    <w:rsid w:val="00B651DD"/>
    <w:rsid w:val="00B66E92"/>
    <w:rsid w:val="00B67189"/>
    <w:rsid w:val="00B7054F"/>
    <w:rsid w:val="00B727F4"/>
    <w:rsid w:val="00B72DAC"/>
    <w:rsid w:val="00B74A13"/>
    <w:rsid w:val="00B803AD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B7AFE"/>
    <w:rsid w:val="00BC0D1C"/>
    <w:rsid w:val="00BC1F5F"/>
    <w:rsid w:val="00BC2491"/>
    <w:rsid w:val="00BC3C02"/>
    <w:rsid w:val="00BC466B"/>
    <w:rsid w:val="00BC47CE"/>
    <w:rsid w:val="00BC531D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43FB"/>
    <w:rsid w:val="00BD5348"/>
    <w:rsid w:val="00BD6BC7"/>
    <w:rsid w:val="00BD6CE8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6DA5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A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4C62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4D4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6069"/>
    <w:rsid w:val="00C470BB"/>
    <w:rsid w:val="00C47567"/>
    <w:rsid w:val="00C47676"/>
    <w:rsid w:val="00C47B1D"/>
    <w:rsid w:val="00C50DB4"/>
    <w:rsid w:val="00C52312"/>
    <w:rsid w:val="00C52A0D"/>
    <w:rsid w:val="00C53AC3"/>
    <w:rsid w:val="00C53C75"/>
    <w:rsid w:val="00C54207"/>
    <w:rsid w:val="00C54502"/>
    <w:rsid w:val="00C54F53"/>
    <w:rsid w:val="00C556F4"/>
    <w:rsid w:val="00C56B1D"/>
    <w:rsid w:val="00C607A5"/>
    <w:rsid w:val="00C62D2B"/>
    <w:rsid w:val="00C6337E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67870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4161"/>
    <w:rsid w:val="00C86BC2"/>
    <w:rsid w:val="00C87D62"/>
    <w:rsid w:val="00C9165F"/>
    <w:rsid w:val="00C9178B"/>
    <w:rsid w:val="00C93A1E"/>
    <w:rsid w:val="00C93C28"/>
    <w:rsid w:val="00C9402C"/>
    <w:rsid w:val="00C959CE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9F8"/>
    <w:rsid w:val="00CB7E53"/>
    <w:rsid w:val="00CC02B0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D6C75"/>
    <w:rsid w:val="00CE14B8"/>
    <w:rsid w:val="00CE2257"/>
    <w:rsid w:val="00CE49BA"/>
    <w:rsid w:val="00CE520C"/>
    <w:rsid w:val="00CE6A53"/>
    <w:rsid w:val="00CE6ED8"/>
    <w:rsid w:val="00CE73A5"/>
    <w:rsid w:val="00CE7D95"/>
    <w:rsid w:val="00CE7F0C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06A1"/>
    <w:rsid w:val="00D00D93"/>
    <w:rsid w:val="00D01835"/>
    <w:rsid w:val="00D022B9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356"/>
    <w:rsid w:val="00D34B84"/>
    <w:rsid w:val="00D3620B"/>
    <w:rsid w:val="00D36FC1"/>
    <w:rsid w:val="00D4127F"/>
    <w:rsid w:val="00D439A0"/>
    <w:rsid w:val="00D44A2F"/>
    <w:rsid w:val="00D459B4"/>
    <w:rsid w:val="00D46503"/>
    <w:rsid w:val="00D471BF"/>
    <w:rsid w:val="00D50B3E"/>
    <w:rsid w:val="00D52049"/>
    <w:rsid w:val="00D53DDD"/>
    <w:rsid w:val="00D540EE"/>
    <w:rsid w:val="00D54F34"/>
    <w:rsid w:val="00D55566"/>
    <w:rsid w:val="00D56509"/>
    <w:rsid w:val="00D5650D"/>
    <w:rsid w:val="00D578A6"/>
    <w:rsid w:val="00D6063B"/>
    <w:rsid w:val="00D614BA"/>
    <w:rsid w:val="00D6208D"/>
    <w:rsid w:val="00D635FA"/>
    <w:rsid w:val="00D63D67"/>
    <w:rsid w:val="00D64A79"/>
    <w:rsid w:val="00D65F88"/>
    <w:rsid w:val="00D662C2"/>
    <w:rsid w:val="00D66B57"/>
    <w:rsid w:val="00D67739"/>
    <w:rsid w:val="00D67829"/>
    <w:rsid w:val="00D67C90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AAD"/>
    <w:rsid w:val="00D85BCD"/>
    <w:rsid w:val="00D86777"/>
    <w:rsid w:val="00D86A05"/>
    <w:rsid w:val="00D91029"/>
    <w:rsid w:val="00D9149B"/>
    <w:rsid w:val="00D91924"/>
    <w:rsid w:val="00D91C80"/>
    <w:rsid w:val="00D920DC"/>
    <w:rsid w:val="00D92392"/>
    <w:rsid w:val="00D932F8"/>
    <w:rsid w:val="00D937C2"/>
    <w:rsid w:val="00D94579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2B89"/>
    <w:rsid w:val="00DB31EC"/>
    <w:rsid w:val="00DB340F"/>
    <w:rsid w:val="00DB3B2D"/>
    <w:rsid w:val="00DB5A28"/>
    <w:rsid w:val="00DC0407"/>
    <w:rsid w:val="00DC0DD1"/>
    <w:rsid w:val="00DC1AD1"/>
    <w:rsid w:val="00DC1EEB"/>
    <w:rsid w:val="00DC3271"/>
    <w:rsid w:val="00DC368C"/>
    <w:rsid w:val="00DC5052"/>
    <w:rsid w:val="00DC5B8A"/>
    <w:rsid w:val="00DC5C05"/>
    <w:rsid w:val="00DC6096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67B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3685"/>
    <w:rsid w:val="00DF4B0B"/>
    <w:rsid w:val="00DF512C"/>
    <w:rsid w:val="00DF55E7"/>
    <w:rsid w:val="00DF5CB4"/>
    <w:rsid w:val="00DF6017"/>
    <w:rsid w:val="00DF6C62"/>
    <w:rsid w:val="00DF7642"/>
    <w:rsid w:val="00DF7E04"/>
    <w:rsid w:val="00E00165"/>
    <w:rsid w:val="00E00279"/>
    <w:rsid w:val="00E00831"/>
    <w:rsid w:val="00E008E1"/>
    <w:rsid w:val="00E00CAD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07C05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2DCD"/>
    <w:rsid w:val="00E24190"/>
    <w:rsid w:val="00E25A6A"/>
    <w:rsid w:val="00E308FA"/>
    <w:rsid w:val="00E317EF"/>
    <w:rsid w:val="00E31A25"/>
    <w:rsid w:val="00E32F28"/>
    <w:rsid w:val="00E335A1"/>
    <w:rsid w:val="00E33DFA"/>
    <w:rsid w:val="00E34517"/>
    <w:rsid w:val="00E34991"/>
    <w:rsid w:val="00E34C01"/>
    <w:rsid w:val="00E357EC"/>
    <w:rsid w:val="00E375A4"/>
    <w:rsid w:val="00E42080"/>
    <w:rsid w:val="00E43980"/>
    <w:rsid w:val="00E46278"/>
    <w:rsid w:val="00E47E07"/>
    <w:rsid w:val="00E52188"/>
    <w:rsid w:val="00E532A6"/>
    <w:rsid w:val="00E53E8C"/>
    <w:rsid w:val="00E54AF6"/>
    <w:rsid w:val="00E553E0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5DFA"/>
    <w:rsid w:val="00E66584"/>
    <w:rsid w:val="00E669F2"/>
    <w:rsid w:val="00E67DDA"/>
    <w:rsid w:val="00E67EEA"/>
    <w:rsid w:val="00E709DD"/>
    <w:rsid w:val="00E709EE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359F"/>
    <w:rsid w:val="00E94BB4"/>
    <w:rsid w:val="00E959F7"/>
    <w:rsid w:val="00E976D4"/>
    <w:rsid w:val="00EA0246"/>
    <w:rsid w:val="00EA1188"/>
    <w:rsid w:val="00EA1F98"/>
    <w:rsid w:val="00EA2065"/>
    <w:rsid w:val="00EA370E"/>
    <w:rsid w:val="00EA383D"/>
    <w:rsid w:val="00EA42C9"/>
    <w:rsid w:val="00EA467B"/>
    <w:rsid w:val="00EA62EA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02C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9A8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D7274"/>
    <w:rsid w:val="00EE1F1A"/>
    <w:rsid w:val="00EE1FF8"/>
    <w:rsid w:val="00EE35D3"/>
    <w:rsid w:val="00EE3F1C"/>
    <w:rsid w:val="00EE5930"/>
    <w:rsid w:val="00EE62AF"/>
    <w:rsid w:val="00EE661D"/>
    <w:rsid w:val="00EE690D"/>
    <w:rsid w:val="00EE78B7"/>
    <w:rsid w:val="00EF2407"/>
    <w:rsid w:val="00EF2D5D"/>
    <w:rsid w:val="00EF37F0"/>
    <w:rsid w:val="00EF4C34"/>
    <w:rsid w:val="00EF4E22"/>
    <w:rsid w:val="00EF6F63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36A"/>
    <w:rsid w:val="00F20187"/>
    <w:rsid w:val="00F208E7"/>
    <w:rsid w:val="00F21210"/>
    <w:rsid w:val="00F2164B"/>
    <w:rsid w:val="00F22B06"/>
    <w:rsid w:val="00F23BDF"/>
    <w:rsid w:val="00F25657"/>
    <w:rsid w:val="00F275BD"/>
    <w:rsid w:val="00F3157C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460C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242C"/>
    <w:rsid w:val="00F83427"/>
    <w:rsid w:val="00F83D4D"/>
    <w:rsid w:val="00F83EC0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A742B"/>
    <w:rsid w:val="00FB030C"/>
    <w:rsid w:val="00FB2C64"/>
    <w:rsid w:val="00FB5A0E"/>
    <w:rsid w:val="00FC0BAE"/>
    <w:rsid w:val="00FC1E8A"/>
    <w:rsid w:val="00FC6E99"/>
    <w:rsid w:val="00FC7596"/>
    <w:rsid w:val="00FD008C"/>
    <w:rsid w:val="00FD18E8"/>
    <w:rsid w:val="00FD408D"/>
    <w:rsid w:val="00FD5524"/>
    <w:rsid w:val="00FD57A1"/>
    <w:rsid w:val="00FD74B9"/>
    <w:rsid w:val="00FE06BE"/>
    <w:rsid w:val="00FE0969"/>
    <w:rsid w:val="00FE171D"/>
    <w:rsid w:val="00FE2035"/>
    <w:rsid w:val="00FE2514"/>
    <w:rsid w:val="00FE5D75"/>
    <w:rsid w:val="00FE5F9A"/>
    <w:rsid w:val="00FE70EB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7C8DC79"/>
  <w15:docId w15:val="{D6677BE9-A5B8-4105-A0BD-3F779C07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5315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7C5315"/>
    <w:rPr>
      <w:b/>
      <w:bCs/>
    </w:rPr>
  </w:style>
  <w:style w:type="paragraph" w:styleId="Header">
    <w:name w:val="header"/>
    <w:basedOn w:val="Normal"/>
    <w:link w:val="HeaderChar"/>
    <w:rsid w:val="001E7E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E7E78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1E7E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7E78"/>
    <w:rPr>
      <w:sz w:val="24"/>
      <w:szCs w:val="24"/>
      <w:lang w:val="en-CA" w:eastAsia="en-CA"/>
    </w:rPr>
  </w:style>
  <w:style w:type="character" w:styleId="FollowedHyperlink">
    <w:name w:val="FollowedHyperlink"/>
    <w:rsid w:val="0089772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02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286E"/>
    <w:rPr>
      <w:rFonts w:ascii="Tahoma" w:hAnsi="Tahoma" w:cs="Tahoma"/>
      <w:sz w:val="16"/>
      <w:szCs w:val="16"/>
      <w:lang w:val="en-CA" w:eastAsia="en-CA"/>
    </w:rPr>
  </w:style>
  <w:style w:type="character" w:styleId="CommentReference">
    <w:name w:val="annotation reference"/>
    <w:basedOn w:val="DefaultParagraphFont"/>
    <w:rsid w:val="00381C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C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1C07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381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1C07"/>
    <w:rPr>
      <w:b/>
      <w:bCs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8843B5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843B5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F1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ncdsb.com/dsweb/Get/Document-1981986/302.6.10%20-%20Elementary%20Standardized%20Dress%20Code%20Policy%20AOP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ushare.ncdsb.com/dsweb/Get/Document-1982052/302.6.6%20-%20Dress%20Code%20-%20Secondary%20Uniform%20Policy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ontario.ca/laws/statute/90e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s-lois.justice.gc.ca/eng/const/page-1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3807</CharactersWithSpaces>
  <SharedDoc>false</SharedDoc>
  <HLinks>
    <vt:vector size="30" baseType="variant">
      <vt:variant>
        <vt:i4>5177355</vt:i4>
      </vt:variant>
      <vt:variant>
        <vt:i4>12</vt:i4>
      </vt:variant>
      <vt:variant>
        <vt:i4>0</vt:i4>
      </vt:variant>
      <vt:variant>
        <vt:i4>5</vt:i4>
      </vt:variant>
      <vt:variant>
        <vt:lpwstr>https://docushare.ncdsb.com/dsweb/Get/Document-1409608/100.10.1 - Religious Accommodation Policy.pdf</vt:lpwstr>
      </vt:variant>
      <vt:variant>
        <vt:lpwstr/>
      </vt:variant>
      <vt:variant>
        <vt:i4>2949186</vt:i4>
      </vt:variant>
      <vt:variant>
        <vt:i4>9</vt:i4>
      </vt:variant>
      <vt:variant>
        <vt:i4>0</vt:i4>
      </vt:variant>
      <vt:variant>
        <vt:i4>5</vt:i4>
      </vt:variant>
      <vt:variant>
        <vt:lpwstr>https://docushare.ncdsb.com/dsweb/Get/Document-1409752/600.1 - Purchasing_Supply Chair Management Policy.pdf</vt:lpwstr>
      </vt:variant>
      <vt:variant>
        <vt:lpwstr/>
      </vt:variant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http://www.edu.gov.on.ca/safeschl/eng/ssa.html</vt:lpwstr>
      </vt:variant>
      <vt:variant>
        <vt:lpwstr/>
      </vt:variant>
      <vt:variant>
        <vt:i4>3670110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http://www.e-laws.gov.on.ca/html/statutes/english/elaws_statutes_90h19_e.htm</vt:lpwstr>
      </vt:variant>
      <vt:variant>
        <vt:lpwstr/>
      </vt:variant>
      <vt:variant>
        <vt:i4>196715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http://www.e-laws.gov.on.ca/html/regs/english/elaws_regs_900298_e.htm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3</cp:revision>
  <cp:lastPrinted>2024-04-24T20:06:00Z</cp:lastPrinted>
  <dcterms:created xsi:type="dcterms:W3CDTF">2024-04-24T20:06:00Z</dcterms:created>
  <dcterms:modified xsi:type="dcterms:W3CDTF">2024-04-24T20:06:00Z</dcterms:modified>
</cp:coreProperties>
</file>